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3902" w:rsidRPr="00C61890" w:rsidRDefault="00563902" w:rsidP="00563902">
      <w:pPr>
        <w:pStyle w:val="3Policytitle"/>
        <w:jc w:val="center"/>
        <w:rPr>
          <w:rFonts w:ascii="Calibri" w:hAnsi="Calibri" w:cs="Calibri"/>
        </w:rPr>
      </w:pPr>
      <w:bookmarkStart w:id="0" w:name="_GoBack"/>
      <w:bookmarkEnd w:id="0"/>
      <w:r>
        <w:rPr>
          <w:rFonts w:ascii="Calibri" w:hAnsi="Calibri" w:cs="Calibri"/>
        </w:rPr>
        <w:t>Special Educational Needs &amp; Disabilities (SEND)</w:t>
      </w:r>
      <w:r w:rsidRPr="00C61890">
        <w:rPr>
          <w:rFonts w:ascii="Calibri" w:hAnsi="Calibri" w:cs="Calibri"/>
        </w:rPr>
        <w:t xml:space="preserve"> Poli</w:t>
      </w:r>
      <w:r>
        <w:rPr>
          <w:rFonts w:ascii="Calibri" w:hAnsi="Calibri" w:cs="Calibri"/>
        </w:rPr>
        <w:t>cy</w:t>
      </w:r>
    </w:p>
    <w:p w:rsidR="00563902" w:rsidRPr="00C61890" w:rsidRDefault="00563902" w:rsidP="00563902">
      <w:pPr>
        <w:pStyle w:val="6Abstract"/>
        <w:rPr>
          <w:rFonts w:ascii="Calibri" w:hAnsi="Calibri" w:cs="Calibri"/>
          <w:highlight w:val="yellow"/>
        </w:rPr>
      </w:pPr>
    </w:p>
    <w:p w:rsidR="00563902" w:rsidRPr="00C61890" w:rsidRDefault="00563902" w:rsidP="00563902">
      <w:pPr>
        <w:pStyle w:val="6Abstract"/>
        <w:rPr>
          <w:rFonts w:ascii="Calibri" w:hAnsi="Calibri" w:cs="Calibri"/>
          <w:highlight w:val="yellow"/>
        </w:rPr>
      </w:pPr>
    </w:p>
    <w:p w:rsidR="00563902" w:rsidRDefault="00563902" w:rsidP="00563902">
      <w:pPr>
        <w:pStyle w:val="6Abstract"/>
        <w:jc w:val="center"/>
        <w:rPr>
          <w:rFonts w:ascii="Calibri" w:hAnsi="Calibri" w:cs="Calibri"/>
          <w:b/>
        </w:rPr>
      </w:pPr>
      <w:bookmarkStart w:id="1" w:name="_Hlk125359835"/>
      <w:r w:rsidRPr="00317E8E">
        <w:rPr>
          <w:rFonts w:ascii="Calibri" w:hAnsi="Calibri" w:cs="Calibri"/>
          <w:b/>
        </w:rPr>
        <w:t>ST. SAVIOUR’S C of E PRIMARY SCHOOL</w:t>
      </w:r>
    </w:p>
    <w:p w:rsidR="0089669C" w:rsidRPr="00317E8E" w:rsidRDefault="0089669C" w:rsidP="00563902">
      <w:pPr>
        <w:pStyle w:val="6Abstract"/>
        <w:jc w:val="center"/>
        <w:rPr>
          <w:rFonts w:ascii="Calibri" w:hAnsi="Calibri" w:cs="Calibri"/>
          <w:b/>
          <w:lang w:val="en-GB"/>
        </w:rPr>
      </w:pPr>
      <w:r>
        <w:rPr>
          <w:rFonts w:ascii="Calibri" w:hAnsi="Calibri" w:cs="Calibri"/>
          <w:b/>
          <w:lang w:val="en-GB"/>
        </w:rPr>
        <w:t>‘Live life in all its fullness.’ John 10:10</w:t>
      </w:r>
    </w:p>
    <w:bookmarkEnd w:id="1"/>
    <w:p w:rsidR="00563902" w:rsidRPr="004C7382" w:rsidRDefault="00563902" w:rsidP="00563902">
      <w:pPr>
        <w:pStyle w:val="6Abstract"/>
      </w:pPr>
      <w:r>
        <w:rPr>
          <w:noProof/>
        </w:rPr>
        <w:drawing>
          <wp:anchor distT="0" distB="0" distL="114300" distR="114300" simplePos="0" relativeHeight="251659264" behindDoc="0" locked="0" layoutInCell="1" allowOverlap="1">
            <wp:simplePos x="0" y="0"/>
            <wp:positionH relativeFrom="column">
              <wp:posOffset>1685925</wp:posOffset>
            </wp:positionH>
            <wp:positionV relativeFrom="paragraph">
              <wp:posOffset>299720</wp:posOffset>
            </wp:positionV>
            <wp:extent cx="2821305" cy="2891155"/>
            <wp:effectExtent l="0" t="0" r="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21305" cy="28911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63902" w:rsidRDefault="00563902" w:rsidP="00563902">
      <w:pPr>
        <w:pStyle w:val="1bodycopy10pt"/>
      </w:pPr>
    </w:p>
    <w:p w:rsidR="00563902" w:rsidRPr="001118BF" w:rsidRDefault="00563902" w:rsidP="00563902">
      <w:pPr>
        <w:pStyle w:val="1bodycopy10pt"/>
      </w:pPr>
    </w:p>
    <w:p w:rsidR="00563902" w:rsidRDefault="00563902" w:rsidP="00563902">
      <w:pPr>
        <w:pStyle w:val="1bodycopy10pt"/>
        <w:rPr>
          <w:noProof/>
          <w:color w:val="00CF80"/>
          <w:szCs w:val="20"/>
        </w:rPr>
      </w:pPr>
    </w:p>
    <w:p w:rsidR="00563902" w:rsidRPr="0061072B" w:rsidRDefault="00563902" w:rsidP="00563902">
      <w:pPr>
        <w:pStyle w:val="NoSpacing"/>
        <w:rPr>
          <w:b/>
        </w:rPr>
      </w:pPr>
    </w:p>
    <w:p w:rsidR="00563902" w:rsidRDefault="00563902" w:rsidP="00563902">
      <w:pPr>
        <w:pStyle w:val="NoSpacing"/>
      </w:pPr>
    </w:p>
    <w:p w:rsidR="00563902" w:rsidRDefault="00563902" w:rsidP="00563902">
      <w:pPr>
        <w:pStyle w:val="NoSpacing"/>
      </w:pPr>
    </w:p>
    <w:p w:rsidR="00563902" w:rsidRDefault="00563902" w:rsidP="00563902">
      <w:pPr>
        <w:pStyle w:val="NoSpacing"/>
      </w:pPr>
    </w:p>
    <w:p w:rsidR="00563902" w:rsidRDefault="00563902" w:rsidP="00563902">
      <w:pPr>
        <w:pStyle w:val="1bodycopy10pt"/>
      </w:pPr>
    </w:p>
    <w:p w:rsidR="00563902" w:rsidRDefault="00563902" w:rsidP="00563902">
      <w:pPr>
        <w:rPr>
          <w:b/>
        </w:rPr>
      </w:pPr>
    </w:p>
    <w:p w:rsidR="00563902" w:rsidRDefault="00563902" w:rsidP="00563902">
      <w:pPr>
        <w:rPr>
          <w:b/>
        </w:rPr>
      </w:pPr>
    </w:p>
    <w:p w:rsidR="00563902" w:rsidRDefault="00563902" w:rsidP="00563902">
      <w:pPr>
        <w:rPr>
          <w:b/>
        </w:rPr>
      </w:pPr>
    </w:p>
    <w:p w:rsidR="00563902" w:rsidRDefault="00563902" w:rsidP="00563902">
      <w:pPr>
        <w:rPr>
          <w:b/>
        </w:rPr>
      </w:pPr>
    </w:p>
    <w:p w:rsidR="00563902" w:rsidRDefault="00563902" w:rsidP="00563902">
      <w:pPr>
        <w:rPr>
          <w:b/>
        </w:rPr>
      </w:pPr>
    </w:p>
    <w:p w:rsidR="00563902" w:rsidRDefault="00563902" w:rsidP="00563902">
      <w:pPr>
        <w:rPr>
          <w:b/>
        </w:rPr>
      </w:pPr>
    </w:p>
    <w:p w:rsidR="00563902" w:rsidRDefault="00563902" w:rsidP="00563902">
      <w:pPr>
        <w:rPr>
          <w:b/>
        </w:rPr>
      </w:pPr>
    </w:p>
    <w:p w:rsidR="00563902" w:rsidRDefault="00563902" w:rsidP="00563902">
      <w:pPr>
        <w:rPr>
          <w:b/>
        </w:rPr>
      </w:pPr>
    </w:p>
    <w:p w:rsidR="00563902" w:rsidRDefault="00563902" w:rsidP="00563902">
      <w:pPr>
        <w:rPr>
          <w:b/>
        </w:rPr>
      </w:pPr>
    </w:p>
    <w:p w:rsidR="00563902" w:rsidRDefault="00563902" w:rsidP="00563902">
      <w:pPr>
        <w:rPr>
          <w:b/>
        </w:rPr>
      </w:pPr>
    </w:p>
    <w:p w:rsidR="00563902" w:rsidRPr="00C61890" w:rsidRDefault="00563902" w:rsidP="00563902">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563902" w:rsidRPr="00C61890" w:rsidTr="00187D3D">
        <w:tc>
          <w:tcPr>
            <w:tcW w:w="2586" w:type="dxa"/>
            <w:tcBorders>
              <w:top w:val="nil"/>
              <w:bottom w:val="single" w:sz="18" w:space="0" w:color="FFFFFF"/>
            </w:tcBorders>
            <w:shd w:val="clear" w:color="auto" w:fill="D8DFDE"/>
          </w:tcPr>
          <w:p w:rsidR="00563902" w:rsidRPr="00C61890" w:rsidRDefault="00563902" w:rsidP="00187D3D">
            <w:pPr>
              <w:pStyle w:val="1bodycopy10pt"/>
              <w:rPr>
                <w:rFonts w:ascii="Calibri" w:hAnsi="Calibri"/>
                <w:b/>
              </w:rPr>
            </w:pPr>
            <w:r w:rsidRPr="00C61890">
              <w:rPr>
                <w:rFonts w:ascii="Calibri" w:hAnsi="Calibri"/>
                <w:b/>
              </w:rPr>
              <w:t>Approved by:</w:t>
            </w:r>
          </w:p>
        </w:tc>
        <w:tc>
          <w:tcPr>
            <w:tcW w:w="3268" w:type="dxa"/>
            <w:tcBorders>
              <w:top w:val="nil"/>
              <w:bottom w:val="single" w:sz="18" w:space="0" w:color="FFFFFF"/>
            </w:tcBorders>
            <w:shd w:val="clear" w:color="auto" w:fill="D8DFDE"/>
          </w:tcPr>
          <w:p w:rsidR="00563902" w:rsidRPr="00C61890" w:rsidRDefault="00563902" w:rsidP="00187D3D">
            <w:pPr>
              <w:pStyle w:val="1bodycopy11pt"/>
              <w:rPr>
                <w:rFonts w:ascii="Calibri" w:hAnsi="Calibri"/>
                <w:highlight w:val="yellow"/>
              </w:rPr>
            </w:pPr>
          </w:p>
        </w:tc>
        <w:tc>
          <w:tcPr>
            <w:tcW w:w="3866" w:type="dxa"/>
            <w:tcBorders>
              <w:top w:val="nil"/>
              <w:bottom w:val="single" w:sz="18" w:space="0" w:color="FFFFFF"/>
            </w:tcBorders>
            <w:shd w:val="clear" w:color="auto" w:fill="D8DFDE"/>
          </w:tcPr>
          <w:p w:rsidR="00563902" w:rsidRPr="00C61890" w:rsidRDefault="00563902" w:rsidP="00187D3D">
            <w:pPr>
              <w:pStyle w:val="1bodycopy11pt"/>
              <w:rPr>
                <w:rFonts w:ascii="Calibri" w:hAnsi="Calibri"/>
              </w:rPr>
            </w:pPr>
            <w:r w:rsidRPr="00C61890">
              <w:rPr>
                <w:rFonts w:ascii="Calibri" w:hAnsi="Calibri"/>
                <w:b/>
              </w:rPr>
              <w:t>Date:</w:t>
            </w:r>
            <w:r w:rsidRPr="00C61890">
              <w:rPr>
                <w:rFonts w:ascii="Calibri" w:hAnsi="Calibri"/>
              </w:rPr>
              <w:t xml:space="preserve">  </w:t>
            </w:r>
          </w:p>
        </w:tc>
      </w:tr>
      <w:tr w:rsidR="00563902" w:rsidRPr="00C61890" w:rsidTr="00187D3D">
        <w:tc>
          <w:tcPr>
            <w:tcW w:w="2586" w:type="dxa"/>
            <w:tcBorders>
              <w:top w:val="single" w:sz="18" w:space="0" w:color="FFFFFF"/>
              <w:bottom w:val="single" w:sz="18" w:space="0" w:color="FFFFFF"/>
            </w:tcBorders>
            <w:shd w:val="clear" w:color="auto" w:fill="D8DFDE"/>
          </w:tcPr>
          <w:p w:rsidR="00563902" w:rsidRPr="00C61890" w:rsidRDefault="00563902" w:rsidP="00187D3D">
            <w:pPr>
              <w:pStyle w:val="1bodycopy10pt"/>
              <w:rPr>
                <w:rFonts w:ascii="Calibri" w:hAnsi="Calibri"/>
                <w:b/>
              </w:rPr>
            </w:pPr>
            <w:r w:rsidRPr="00C61890">
              <w:rPr>
                <w:rFonts w:ascii="Calibri" w:hAnsi="Calibri"/>
                <w:b/>
              </w:rPr>
              <w:t>Last reviewed on:</w:t>
            </w:r>
            <w:r>
              <w:rPr>
                <w:rFonts w:ascii="Calibri" w:hAnsi="Calibri"/>
                <w:b/>
              </w:rPr>
              <w:t xml:space="preserve"> </w:t>
            </w:r>
          </w:p>
        </w:tc>
        <w:tc>
          <w:tcPr>
            <w:tcW w:w="7134" w:type="dxa"/>
            <w:gridSpan w:val="2"/>
            <w:tcBorders>
              <w:top w:val="single" w:sz="18" w:space="0" w:color="FFFFFF"/>
              <w:bottom w:val="single" w:sz="18" w:space="0" w:color="FFFFFF"/>
            </w:tcBorders>
            <w:shd w:val="clear" w:color="auto" w:fill="D8DFDE"/>
          </w:tcPr>
          <w:p w:rsidR="00563902" w:rsidRPr="00C61890" w:rsidRDefault="00563902" w:rsidP="00187D3D">
            <w:pPr>
              <w:pStyle w:val="1bodycopy11pt"/>
              <w:rPr>
                <w:rFonts w:ascii="Calibri" w:hAnsi="Calibri"/>
                <w:highlight w:val="yellow"/>
              </w:rPr>
            </w:pPr>
            <w:r w:rsidRPr="00814A37">
              <w:rPr>
                <w:rFonts w:ascii="Calibri" w:hAnsi="Calibri"/>
              </w:rPr>
              <w:t>Autumn 202</w:t>
            </w:r>
            <w:r w:rsidR="003928DF">
              <w:rPr>
                <w:rFonts w:ascii="Calibri" w:hAnsi="Calibri"/>
              </w:rPr>
              <w:t>4</w:t>
            </w:r>
          </w:p>
        </w:tc>
      </w:tr>
      <w:tr w:rsidR="00563902" w:rsidRPr="00C61890" w:rsidTr="00187D3D">
        <w:tc>
          <w:tcPr>
            <w:tcW w:w="2586" w:type="dxa"/>
            <w:tcBorders>
              <w:top w:val="single" w:sz="18" w:space="0" w:color="FFFFFF"/>
              <w:bottom w:val="nil"/>
            </w:tcBorders>
            <w:shd w:val="clear" w:color="auto" w:fill="D8DFDE"/>
          </w:tcPr>
          <w:p w:rsidR="00563902" w:rsidRPr="00C61890" w:rsidRDefault="00563902" w:rsidP="00187D3D">
            <w:pPr>
              <w:pStyle w:val="1bodycopy10pt"/>
              <w:rPr>
                <w:rFonts w:ascii="Calibri" w:hAnsi="Calibri"/>
                <w:b/>
              </w:rPr>
            </w:pPr>
            <w:r w:rsidRPr="00C61890">
              <w:rPr>
                <w:rFonts w:ascii="Calibri" w:hAnsi="Calibri"/>
                <w:b/>
              </w:rPr>
              <w:t>Next review due by:</w:t>
            </w:r>
          </w:p>
        </w:tc>
        <w:tc>
          <w:tcPr>
            <w:tcW w:w="7134" w:type="dxa"/>
            <w:gridSpan w:val="2"/>
            <w:tcBorders>
              <w:top w:val="single" w:sz="18" w:space="0" w:color="FFFFFF"/>
              <w:bottom w:val="nil"/>
            </w:tcBorders>
            <w:shd w:val="clear" w:color="auto" w:fill="D8DFDE"/>
          </w:tcPr>
          <w:p w:rsidR="00563902" w:rsidRPr="00C61890" w:rsidRDefault="00563902" w:rsidP="00187D3D">
            <w:pPr>
              <w:pStyle w:val="1bodycopy11pt"/>
              <w:rPr>
                <w:rFonts w:ascii="Calibri" w:hAnsi="Calibri"/>
                <w:highlight w:val="yellow"/>
              </w:rPr>
            </w:pPr>
            <w:r w:rsidRPr="00814A37">
              <w:rPr>
                <w:rFonts w:ascii="Calibri" w:hAnsi="Calibri"/>
              </w:rPr>
              <w:t>Autumn 202</w:t>
            </w:r>
            <w:r w:rsidR="003928DF">
              <w:rPr>
                <w:rFonts w:ascii="Calibri" w:hAnsi="Calibri"/>
              </w:rPr>
              <w:t>5</w:t>
            </w:r>
          </w:p>
        </w:tc>
      </w:tr>
    </w:tbl>
    <w:p w:rsidR="00563902" w:rsidRPr="00C61890" w:rsidRDefault="00563902" w:rsidP="00563902"/>
    <w:p w:rsidR="00563902" w:rsidRPr="00C61890" w:rsidRDefault="00563902" w:rsidP="00563902">
      <w:pPr>
        <w:rPr>
          <w:rFonts w:cs="Calibri"/>
          <w:b/>
          <w:sz w:val="28"/>
          <w:szCs w:val="28"/>
        </w:rPr>
      </w:pPr>
    </w:p>
    <w:p w:rsidR="007C407B" w:rsidRPr="006005EC" w:rsidRDefault="007C407B" w:rsidP="007C407B">
      <w:pPr>
        <w:rPr>
          <w:rFonts w:asciiTheme="minorHAnsi" w:hAnsiTheme="minorHAnsi" w:cstheme="minorHAnsi"/>
        </w:rPr>
      </w:pPr>
      <w:r w:rsidRPr="006005EC">
        <w:rPr>
          <w:rFonts w:asciiTheme="minorHAnsi" w:hAnsiTheme="minorHAnsi" w:cstheme="minorHAnsi"/>
          <w:b/>
        </w:rPr>
        <w:lastRenderedPageBreak/>
        <w:t>Contents</w:t>
      </w:r>
      <w:r>
        <w:rPr>
          <w:rFonts w:asciiTheme="minorHAnsi" w:hAnsiTheme="minorHAnsi" w:cstheme="minorHAnsi"/>
          <w:b/>
        </w:rPr>
        <w:t xml:space="preserve"> Page</w:t>
      </w:r>
    </w:p>
    <w:tbl>
      <w:tblPr>
        <w:tblStyle w:val="TableGrid"/>
        <w:tblW w:w="0" w:type="auto"/>
        <w:tblLook w:val="04A0" w:firstRow="1" w:lastRow="0" w:firstColumn="1" w:lastColumn="0" w:noHBand="0" w:noVBand="1"/>
      </w:tblPr>
      <w:tblGrid>
        <w:gridCol w:w="7508"/>
        <w:gridCol w:w="1508"/>
      </w:tblGrid>
      <w:tr w:rsidR="007C407B" w:rsidTr="006124E4">
        <w:tc>
          <w:tcPr>
            <w:tcW w:w="7508" w:type="dxa"/>
          </w:tcPr>
          <w:p w:rsidR="007C407B" w:rsidRPr="00B00D45" w:rsidRDefault="007C407B" w:rsidP="006124E4">
            <w:pPr>
              <w:rPr>
                <w:rFonts w:asciiTheme="minorHAnsi" w:hAnsiTheme="minorHAnsi" w:cstheme="minorHAnsi"/>
                <w:b/>
              </w:rPr>
            </w:pPr>
            <w:r w:rsidRPr="00B00D45">
              <w:rPr>
                <w:rFonts w:asciiTheme="minorHAnsi" w:hAnsiTheme="minorHAnsi" w:cstheme="minorHAnsi"/>
                <w:b/>
              </w:rPr>
              <w:t>Contents</w:t>
            </w:r>
          </w:p>
        </w:tc>
        <w:tc>
          <w:tcPr>
            <w:tcW w:w="1508" w:type="dxa"/>
          </w:tcPr>
          <w:p w:rsidR="007C407B" w:rsidRPr="00B00D45" w:rsidRDefault="007C407B" w:rsidP="006124E4">
            <w:pPr>
              <w:rPr>
                <w:b/>
              </w:rPr>
            </w:pPr>
            <w:r w:rsidRPr="00B00D45">
              <w:rPr>
                <w:b/>
              </w:rPr>
              <w:t>Page Number</w:t>
            </w:r>
          </w:p>
        </w:tc>
      </w:tr>
      <w:tr w:rsidR="007C407B" w:rsidTr="006124E4">
        <w:tc>
          <w:tcPr>
            <w:tcW w:w="7508" w:type="dxa"/>
          </w:tcPr>
          <w:p w:rsidR="007C407B" w:rsidRDefault="00730BA9" w:rsidP="006124E4">
            <w:hyperlink w:anchor="Vision" w:history="1">
              <w:r w:rsidR="007C407B" w:rsidRPr="00730BA9">
                <w:rPr>
                  <w:rStyle w:val="Hyperlink"/>
                  <w:rFonts w:asciiTheme="minorHAnsi" w:hAnsiTheme="minorHAnsi" w:cstheme="minorHAnsi"/>
                </w:rPr>
                <w:t>1.Vision/Values</w:t>
              </w:r>
            </w:hyperlink>
          </w:p>
        </w:tc>
        <w:tc>
          <w:tcPr>
            <w:tcW w:w="1508" w:type="dxa"/>
          </w:tcPr>
          <w:p w:rsidR="007C407B" w:rsidRDefault="007C407B" w:rsidP="006124E4">
            <w:r>
              <w:t>3</w:t>
            </w:r>
          </w:p>
        </w:tc>
      </w:tr>
      <w:tr w:rsidR="007C407B" w:rsidTr="006124E4">
        <w:tc>
          <w:tcPr>
            <w:tcW w:w="7508" w:type="dxa"/>
          </w:tcPr>
          <w:p w:rsidR="007C407B" w:rsidRDefault="007C407B" w:rsidP="006124E4">
            <w:r w:rsidRPr="006005EC">
              <w:rPr>
                <w:rFonts w:asciiTheme="minorHAnsi" w:hAnsiTheme="minorHAnsi" w:cstheme="minorHAnsi"/>
                <w:lang w:val="en-US"/>
              </w:rPr>
              <w:t>2. School Ethos</w:t>
            </w:r>
          </w:p>
        </w:tc>
        <w:tc>
          <w:tcPr>
            <w:tcW w:w="1508" w:type="dxa"/>
          </w:tcPr>
          <w:p w:rsidR="007C407B" w:rsidRDefault="007C407B" w:rsidP="006124E4">
            <w:r>
              <w:t>3</w:t>
            </w:r>
          </w:p>
        </w:tc>
      </w:tr>
      <w:tr w:rsidR="007C407B" w:rsidTr="006124E4">
        <w:tc>
          <w:tcPr>
            <w:tcW w:w="7508" w:type="dxa"/>
          </w:tcPr>
          <w:p w:rsidR="007C407B" w:rsidRDefault="007C407B" w:rsidP="006124E4">
            <w:r w:rsidRPr="006005EC">
              <w:rPr>
                <w:rFonts w:asciiTheme="minorHAnsi" w:hAnsiTheme="minorHAnsi" w:cstheme="minorHAnsi"/>
                <w:lang w:val="en-US"/>
              </w:rPr>
              <w:t>3. Legislation and Guidance</w:t>
            </w:r>
          </w:p>
        </w:tc>
        <w:tc>
          <w:tcPr>
            <w:tcW w:w="1508" w:type="dxa"/>
          </w:tcPr>
          <w:p w:rsidR="007C407B" w:rsidRDefault="007C407B" w:rsidP="006124E4">
            <w:r>
              <w:t>3 and 4</w:t>
            </w:r>
          </w:p>
        </w:tc>
      </w:tr>
      <w:tr w:rsidR="007C407B" w:rsidTr="006124E4">
        <w:tc>
          <w:tcPr>
            <w:tcW w:w="7508" w:type="dxa"/>
          </w:tcPr>
          <w:p w:rsidR="007C407B" w:rsidRDefault="007C407B" w:rsidP="006124E4">
            <w:r w:rsidRPr="006005EC">
              <w:rPr>
                <w:rFonts w:asciiTheme="minorHAnsi" w:hAnsiTheme="minorHAnsi" w:cstheme="minorHAnsi"/>
                <w:lang w:val="en-US"/>
              </w:rPr>
              <w:t>4. Aims and Objective</w:t>
            </w:r>
          </w:p>
        </w:tc>
        <w:tc>
          <w:tcPr>
            <w:tcW w:w="1508" w:type="dxa"/>
          </w:tcPr>
          <w:p w:rsidR="007C407B" w:rsidRDefault="007C407B" w:rsidP="006124E4">
            <w:r>
              <w:t>4 and 5</w:t>
            </w:r>
          </w:p>
        </w:tc>
      </w:tr>
      <w:tr w:rsidR="007C407B" w:rsidTr="006124E4">
        <w:tc>
          <w:tcPr>
            <w:tcW w:w="7508" w:type="dxa"/>
          </w:tcPr>
          <w:p w:rsidR="007C407B" w:rsidRDefault="007C407B" w:rsidP="006124E4">
            <w:r w:rsidRPr="006005EC">
              <w:rPr>
                <w:rFonts w:asciiTheme="minorHAnsi" w:hAnsiTheme="minorHAnsi" w:cstheme="minorHAnsi"/>
                <w:lang w:val="en-US"/>
              </w:rPr>
              <w:t>5. Procedure for SEND Support</w:t>
            </w:r>
          </w:p>
        </w:tc>
        <w:tc>
          <w:tcPr>
            <w:tcW w:w="1508" w:type="dxa"/>
          </w:tcPr>
          <w:p w:rsidR="007C407B" w:rsidRDefault="007C407B" w:rsidP="006124E4">
            <w:r>
              <w:t>5</w:t>
            </w:r>
          </w:p>
        </w:tc>
      </w:tr>
      <w:tr w:rsidR="007C407B" w:rsidTr="006124E4">
        <w:tc>
          <w:tcPr>
            <w:tcW w:w="7508" w:type="dxa"/>
          </w:tcPr>
          <w:p w:rsidR="007C407B" w:rsidRDefault="007C407B" w:rsidP="006124E4">
            <w:r w:rsidRPr="006005EC">
              <w:rPr>
                <w:rFonts w:asciiTheme="minorHAnsi" w:hAnsiTheme="minorHAnsi" w:cstheme="minorHAnsi"/>
                <w:lang w:val="en-US"/>
              </w:rPr>
              <w:t>6. School Support Provision Plan (SSPP)/Education, Health and Care Plan (EHCP)</w:t>
            </w:r>
          </w:p>
        </w:tc>
        <w:tc>
          <w:tcPr>
            <w:tcW w:w="1508" w:type="dxa"/>
          </w:tcPr>
          <w:p w:rsidR="007C407B" w:rsidRDefault="007C407B" w:rsidP="006124E4">
            <w:r>
              <w:t>6</w:t>
            </w:r>
          </w:p>
        </w:tc>
      </w:tr>
      <w:tr w:rsidR="007C407B" w:rsidTr="006124E4">
        <w:tc>
          <w:tcPr>
            <w:tcW w:w="7508" w:type="dxa"/>
          </w:tcPr>
          <w:p w:rsidR="007C407B" w:rsidRDefault="007C407B" w:rsidP="006124E4">
            <w:r w:rsidRPr="006005EC">
              <w:rPr>
                <w:rFonts w:asciiTheme="minorHAnsi" w:hAnsiTheme="minorHAnsi" w:cstheme="minorHAnsi"/>
                <w:lang w:val="en-US"/>
              </w:rPr>
              <w:t>7. Roles and Responsibilities</w:t>
            </w:r>
          </w:p>
        </w:tc>
        <w:tc>
          <w:tcPr>
            <w:tcW w:w="1508" w:type="dxa"/>
          </w:tcPr>
          <w:p w:rsidR="007C407B" w:rsidRDefault="007C407B" w:rsidP="006124E4">
            <w:r>
              <w:t>6 and 7</w:t>
            </w:r>
          </w:p>
        </w:tc>
      </w:tr>
      <w:tr w:rsidR="007C407B" w:rsidTr="006124E4">
        <w:tc>
          <w:tcPr>
            <w:tcW w:w="7508" w:type="dxa"/>
          </w:tcPr>
          <w:p w:rsidR="007C407B" w:rsidRDefault="007C407B" w:rsidP="006124E4">
            <w:r w:rsidRPr="006005EC">
              <w:rPr>
                <w:rFonts w:asciiTheme="minorHAnsi" w:hAnsiTheme="minorHAnsi" w:cstheme="minorHAnsi"/>
                <w:lang w:val="en-US"/>
              </w:rPr>
              <w:t>8. Continued Professional Development</w:t>
            </w:r>
          </w:p>
        </w:tc>
        <w:tc>
          <w:tcPr>
            <w:tcW w:w="1508" w:type="dxa"/>
          </w:tcPr>
          <w:p w:rsidR="007C407B" w:rsidRDefault="007C407B" w:rsidP="006124E4">
            <w:r>
              <w:t>7</w:t>
            </w:r>
          </w:p>
        </w:tc>
      </w:tr>
      <w:tr w:rsidR="007C407B" w:rsidTr="006124E4">
        <w:tc>
          <w:tcPr>
            <w:tcW w:w="7508" w:type="dxa"/>
          </w:tcPr>
          <w:p w:rsidR="007C407B" w:rsidRPr="006005EC" w:rsidRDefault="007C407B" w:rsidP="006124E4">
            <w:pPr>
              <w:rPr>
                <w:rFonts w:asciiTheme="minorHAnsi" w:hAnsiTheme="minorHAnsi" w:cstheme="minorHAnsi"/>
                <w:lang w:val="en-US"/>
              </w:rPr>
            </w:pPr>
            <w:r w:rsidRPr="006005EC">
              <w:rPr>
                <w:rFonts w:asciiTheme="minorHAnsi" w:hAnsiTheme="minorHAnsi" w:cstheme="minorHAnsi"/>
                <w:lang w:val="en-US"/>
              </w:rPr>
              <w:t xml:space="preserve">9. Working in Partnership with Parents and </w:t>
            </w:r>
            <w:proofErr w:type="spellStart"/>
            <w:r w:rsidRPr="006005EC">
              <w:rPr>
                <w:rFonts w:asciiTheme="minorHAnsi" w:hAnsiTheme="minorHAnsi" w:cstheme="minorHAnsi"/>
                <w:lang w:val="en-US"/>
              </w:rPr>
              <w:t>Carers</w:t>
            </w:r>
            <w:proofErr w:type="spellEnd"/>
          </w:p>
        </w:tc>
        <w:tc>
          <w:tcPr>
            <w:tcW w:w="1508" w:type="dxa"/>
          </w:tcPr>
          <w:p w:rsidR="007C407B" w:rsidRDefault="007C407B" w:rsidP="006124E4">
            <w:r>
              <w:t>7 and 8</w:t>
            </w:r>
          </w:p>
        </w:tc>
      </w:tr>
      <w:tr w:rsidR="007C407B" w:rsidTr="006124E4">
        <w:tc>
          <w:tcPr>
            <w:tcW w:w="7508" w:type="dxa"/>
          </w:tcPr>
          <w:p w:rsidR="007C407B" w:rsidRPr="006005EC" w:rsidRDefault="007C407B" w:rsidP="006124E4">
            <w:pPr>
              <w:rPr>
                <w:rFonts w:asciiTheme="minorHAnsi" w:hAnsiTheme="minorHAnsi" w:cstheme="minorHAnsi"/>
                <w:lang w:val="en-US"/>
              </w:rPr>
            </w:pPr>
            <w:r w:rsidRPr="006005EC">
              <w:rPr>
                <w:rFonts w:asciiTheme="minorHAnsi" w:hAnsiTheme="minorHAnsi" w:cstheme="minorHAnsi"/>
                <w:lang w:val="en-US"/>
              </w:rPr>
              <w:t>10. Admission Arrangements</w:t>
            </w:r>
          </w:p>
        </w:tc>
        <w:tc>
          <w:tcPr>
            <w:tcW w:w="1508" w:type="dxa"/>
          </w:tcPr>
          <w:p w:rsidR="007C407B" w:rsidRDefault="007C407B" w:rsidP="006124E4">
            <w:r>
              <w:t>8</w:t>
            </w:r>
          </w:p>
        </w:tc>
      </w:tr>
      <w:tr w:rsidR="007C407B" w:rsidTr="006124E4">
        <w:tc>
          <w:tcPr>
            <w:tcW w:w="7508" w:type="dxa"/>
          </w:tcPr>
          <w:p w:rsidR="007C407B" w:rsidRPr="006005EC" w:rsidRDefault="007C407B" w:rsidP="006124E4">
            <w:pPr>
              <w:rPr>
                <w:rFonts w:asciiTheme="minorHAnsi" w:hAnsiTheme="minorHAnsi" w:cstheme="minorHAnsi"/>
                <w:lang w:val="en-US"/>
              </w:rPr>
            </w:pPr>
            <w:r w:rsidRPr="006005EC">
              <w:rPr>
                <w:rFonts w:asciiTheme="minorHAnsi" w:hAnsiTheme="minorHAnsi" w:cstheme="minorHAnsi"/>
                <w:lang w:val="en-US"/>
              </w:rPr>
              <w:t>11. Accessibility</w:t>
            </w:r>
          </w:p>
        </w:tc>
        <w:tc>
          <w:tcPr>
            <w:tcW w:w="1508" w:type="dxa"/>
          </w:tcPr>
          <w:p w:rsidR="007C407B" w:rsidRDefault="007C407B" w:rsidP="006124E4">
            <w:r>
              <w:t>8</w:t>
            </w:r>
          </w:p>
        </w:tc>
      </w:tr>
      <w:tr w:rsidR="007C407B" w:rsidTr="006124E4">
        <w:tc>
          <w:tcPr>
            <w:tcW w:w="7508" w:type="dxa"/>
          </w:tcPr>
          <w:p w:rsidR="007C407B" w:rsidRPr="006005EC" w:rsidRDefault="007C407B" w:rsidP="006124E4">
            <w:pPr>
              <w:rPr>
                <w:rFonts w:asciiTheme="minorHAnsi" w:hAnsiTheme="minorHAnsi" w:cstheme="minorHAnsi"/>
                <w:lang w:val="en-US"/>
              </w:rPr>
            </w:pPr>
            <w:r w:rsidRPr="006005EC">
              <w:rPr>
                <w:rFonts w:asciiTheme="minorHAnsi" w:hAnsiTheme="minorHAnsi" w:cstheme="minorHAnsi"/>
                <w:lang w:val="en-US"/>
              </w:rPr>
              <w:t>12. Access to the Curriculum</w:t>
            </w:r>
          </w:p>
        </w:tc>
        <w:tc>
          <w:tcPr>
            <w:tcW w:w="1508" w:type="dxa"/>
          </w:tcPr>
          <w:p w:rsidR="007C407B" w:rsidRDefault="007C407B" w:rsidP="006124E4">
            <w:r>
              <w:t>8</w:t>
            </w:r>
          </w:p>
        </w:tc>
      </w:tr>
      <w:tr w:rsidR="007C407B" w:rsidTr="006124E4">
        <w:tc>
          <w:tcPr>
            <w:tcW w:w="7508" w:type="dxa"/>
          </w:tcPr>
          <w:p w:rsidR="007C407B" w:rsidRPr="006005EC" w:rsidRDefault="007C407B" w:rsidP="006124E4">
            <w:pPr>
              <w:rPr>
                <w:rFonts w:asciiTheme="minorHAnsi" w:hAnsiTheme="minorHAnsi" w:cstheme="minorHAnsi"/>
                <w:lang w:val="en-US"/>
              </w:rPr>
            </w:pPr>
            <w:r w:rsidRPr="006005EC">
              <w:rPr>
                <w:rFonts w:asciiTheme="minorHAnsi" w:hAnsiTheme="minorHAnsi" w:cstheme="minorHAnsi"/>
                <w:lang w:val="en-US"/>
              </w:rPr>
              <w:t>13. Interventions</w:t>
            </w:r>
          </w:p>
        </w:tc>
        <w:tc>
          <w:tcPr>
            <w:tcW w:w="1508" w:type="dxa"/>
          </w:tcPr>
          <w:p w:rsidR="007C407B" w:rsidRDefault="007C407B" w:rsidP="006124E4">
            <w:r>
              <w:t xml:space="preserve">8 </w:t>
            </w:r>
          </w:p>
        </w:tc>
      </w:tr>
      <w:tr w:rsidR="007C407B" w:rsidTr="006124E4">
        <w:tc>
          <w:tcPr>
            <w:tcW w:w="7508" w:type="dxa"/>
          </w:tcPr>
          <w:p w:rsidR="007C407B" w:rsidRPr="006005EC" w:rsidRDefault="007C407B" w:rsidP="006124E4">
            <w:pPr>
              <w:rPr>
                <w:rFonts w:asciiTheme="minorHAnsi" w:hAnsiTheme="minorHAnsi" w:cstheme="minorHAnsi"/>
                <w:lang w:val="en-US"/>
              </w:rPr>
            </w:pPr>
            <w:r w:rsidRPr="006005EC">
              <w:rPr>
                <w:rFonts w:asciiTheme="minorHAnsi" w:hAnsiTheme="minorHAnsi" w:cstheme="minorHAnsi"/>
                <w:lang w:val="en-US"/>
              </w:rPr>
              <w:t>14. Monitoring and Evaluating the Provision of SEND</w:t>
            </w:r>
          </w:p>
        </w:tc>
        <w:tc>
          <w:tcPr>
            <w:tcW w:w="1508" w:type="dxa"/>
          </w:tcPr>
          <w:p w:rsidR="007C407B" w:rsidRDefault="007C407B" w:rsidP="006124E4">
            <w:r>
              <w:t>8 and 9</w:t>
            </w:r>
          </w:p>
        </w:tc>
      </w:tr>
      <w:tr w:rsidR="007C407B" w:rsidTr="006124E4">
        <w:tc>
          <w:tcPr>
            <w:tcW w:w="7508" w:type="dxa"/>
          </w:tcPr>
          <w:p w:rsidR="007C407B" w:rsidRPr="006005EC" w:rsidRDefault="007C407B" w:rsidP="006124E4">
            <w:pPr>
              <w:rPr>
                <w:rFonts w:asciiTheme="minorHAnsi" w:hAnsiTheme="minorHAnsi" w:cstheme="minorHAnsi"/>
                <w:lang w:val="en-US"/>
              </w:rPr>
            </w:pPr>
            <w:r w:rsidRPr="006005EC">
              <w:rPr>
                <w:rFonts w:asciiTheme="minorHAnsi" w:hAnsiTheme="minorHAnsi" w:cstheme="minorHAnsi"/>
                <w:lang w:val="en-US"/>
              </w:rPr>
              <w:t>15. English as an Additional Language</w:t>
            </w:r>
          </w:p>
        </w:tc>
        <w:tc>
          <w:tcPr>
            <w:tcW w:w="1508" w:type="dxa"/>
          </w:tcPr>
          <w:p w:rsidR="007C407B" w:rsidRDefault="007C407B" w:rsidP="006124E4">
            <w:r>
              <w:t>9</w:t>
            </w:r>
          </w:p>
        </w:tc>
      </w:tr>
      <w:tr w:rsidR="007C407B" w:rsidTr="006124E4">
        <w:tc>
          <w:tcPr>
            <w:tcW w:w="7508" w:type="dxa"/>
          </w:tcPr>
          <w:p w:rsidR="007C407B" w:rsidRPr="006005EC" w:rsidRDefault="007C407B" w:rsidP="006124E4">
            <w:pPr>
              <w:rPr>
                <w:rFonts w:asciiTheme="minorHAnsi" w:hAnsiTheme="minorHAnsi" w:cstheme="minorHAnsi"/>
                <w:lang w:val="en-US"/>
              </w:rPr>
            </w:pPr>
            <w:r w:rsidRPr="006005EC">
              <w:rPr>
                <w:rFonts w:asciiTheme="minorHAnsi" w:hAnsiTheme="minorHAnsi" w:cstheme="minorHAnsi"/>
                <w:lang w:val="en-US"/>
              </w:rPr>
              <w:t>16. Concerns</w:t>
            </w:r>
          </w:p>
        </w:tc>
        <w:tc>
          <w:tcPr>
            <w:tcW w:w="1508" w:type="dxa"/>
          </w:tcPr>
          <w:p w:rsidR="007C407B" w:rsidRDefault="007C407B" w:rsidP="006124E4">
            <w:r>
              <w:t>9</w:t>
            </w:r>
          </w:p>
        </w:tc>
      </w:tr>
    </w:tbl>
    <w:p w:rsidR="007C407B" w:rsidRDefault="007C407B" w:rsidP="007C407B"/>
    <w:p w:rsidR="00563902" w:rsidRPr="00C61890" w:rsidRDefault="00563902" w:rsidP="00AF4ED3">
      <w:pPr>
        <w:pStyle w:val="TOC1"/>
        <w:rPr>
          <w:rFonts w:eastAsia="Times New Roman"/>
          <w:lang w:val="en-GB" w:eastAsia="en-GB"/>
        </w:rPr>
      </w:pPr>
    </w:p>
    <w:p w:rsidR="0019384A" w:rsidRPr="009A7B89" w:rsidRDefault="0019384A" w:rsidP="0019384A">
      <w:pPr>
        <w:pStyle w:val="Default"/>
        <w:rPr>
          <w:rFonts w:asciiTheme="minorHAnsi" w:hAnsiTheme="minorHAnsi" w:cstheme="minorHAnsi"/>
          <w:color w:val="auto"/>
          <w:sz w:val="22"/>
          <w:szCs w:val="22"/>
        </w:rPr>
      </w:pPr>
    </w:p>
    <w:p w:rsidR="006D68AE" w:rsidRPr="009A7B89" w:rsidRDefault="006D68AE" w:rsidP="00982B86">
      <w:pPr>
        <w:pStyle w:val="Default"/>
        <w:jc w:val="both"/>
        <w:rPr>
          <w:rFonts w:asciiTheme="minorHAnsi" w:hAnsiTheme="minorHAnsi" w:cstheme="minorHAnsi"/>
          <w:color w:val="auto"/>
          <w:sz w:val="22"/>
          <w:szCs w:val="22"/>
        </w:rPr>
      </w:pPr>
    </w:p>
    <w:p w:rsidR="006D68AE" w:rsidRPr="009A7B89" w:rsidRDefault="006D68AE" w:rsidP="00982B86">
      <w:pPr>
        <w:pStyle w:val="Default"/>
        <w:jc w:val="both"/>
        <w:rPr>
          <w:rFonts w:asciiTheme="minorHAnsi" w:hAnsiTheme="minorHAnsi" w:cstheme="minorHAnsi"/>
          <w:b/>
          <w:bCs/>
          <w:color w:val="auto"/>
          <w:sz w:val="22"/>
          <w:szCs w:val="22"/>
        </w:rPr>
      </w:pPr>
    </w:p>
    <w:p w:rsidR="006D68AE" w:rsidRPr="009A7B89" w:rsidRDefault="006D68AE" w:rsidP="00982B86">
      <w:pPr>
        <w:pStyle w:val="Default"/>
        <w:jc w:val="both"/>
        <w:rPr>
          <w:rFonts w:asciiTheme="minorHAnsi" w:hAnsiTheme="minorHAnsi" w:cstheme="minorHAnsi"/>
          <w:b/>
          <w:bCs/>
          <w:color w:val="auto"/>
          <w:sz w:val="22"/>
          <w:szCs w:val="22"/>
        </w:rPr>
      </w:pPr>
    </w:p>
    <w:p w:rsidR="006D68AE" w:rsidRPr="009A7B89" w:rsidRDefault="006D68AE" w:rsidP="00982B86">
      <w:pPr>
        <w:pStyle w:val="Default"/>
        <w:jc w:val="both"/>
        <w:rPr>
          <w:rFonts w:asciiTheme="minorHAnsi" w:hAnsiTheme="minorHAnsi" w:cstheme="minorHAnsi"/>
          <w:b/>
          <w:bCs/>
          <w:color w:val="auto"/>
          <w:sz w:val="22"/>
          <w:szCs w:val="22"/>
        </w:rPr>
      </w:pPr>
    </w:p>
    <w:p w:rsidR="006D68AE" w:rsidRPr="009A7B89" w:rsidRDefault="006D68AE" w:rsidP="00982B86">
      <w:pPr>
        <w:pStyle w:val="Default"/>
        <w:jc w:val="both"/>
        <w:rPr>
          <w:rFonts w:asciiTheme="minorHAnsi" w:hAnsiTheme="minorHAnsi" w:cstheme="minorHAnsi"/>
          <w:b/>
          <w:bCs/>
          <w:color w:val="auto"/>
          <w:sz w:val="22"/>
          <w:szCs w:val="22"/>
        </w:rPr>
      </w:pPr>
    </w:p>
    <w:p w:rsidR="006D68AE" w:rsidRPr="009A7B89" w:rsidRDefault="006D68AE" w:rsidP="00982B86">
      <w:pPr>
        <w:pStyle w:val="Default"/>
        <w:jc w:val="both"/>
        <w:rPr>
          <w:rFonts w:asciiTheme="minorHAnsi" w:hAnsiTheme="minorHAnsi" w:cstheme="minorHAnsi"/>
          <w:b/>
          <w:bCs/>
          <w:color w:val="auto"/>
          <w:sz w:val="22"/>
          <w:szCs w:val="22"/>
        </w:rPr>
      </w:pPr>
    </w:p>
    <w:p w:rsidR="006D68AE" w:rsidRPr="009A7B89" w:rsidRDefault="006D68AE" w:rsidP="00982B86">
      <w:pPr>
        <w:pStyle w:val="Default"/>
        <w:jc w:val="both"/>
        <w:rPr>
          <w:rFonts w:asciiTheme="minorHAnsi" w:hAnsiTheme="minorHAnsi" w:cstheme="minorHAnsi"/>
          <w:b/>
          <w:bCs/>
          <w:color w:val="auto"/>
          <w:sz w:val="22"/>
          <w:szCs w:val="22"/>
        </w:rPr>
      </w:pPr>
    </w:p>
    <w:p w:rsidR="006D68AE" w:rsidRPr="009A7B89" w:rsidRDefault="006D68AE" w:rsidP="00982B86">
      <w:pPr>
        <w:pStyle w:val="Default"/>
        <w:jc w:val="both"/>
        <w:rPr>
          <w:rFonts w:asciiTheme="minorHAnsi" w:hAnsiTheme="minorHAnsi" w:cstheme="minorHAnsi"/>
          <w:b/>
          <w:bCs/>
          <w:color w:val="auto"/>
          <w:sz w:val="22"/>
          <w:szCs w:val="22"/>
        </w:rPr>
      </w:pPr>
    </w:p>
    <w:p w:rsidR="006D68AE" w:rsidRPr="009A7B89" w:rsidRDefault="006D68AE" w:rsidP="00982B86">
      <w:pPr>
        <w:pStyle w:val="Default"/>
        <w:jc w:val="both"/>
        <w:rPr>
          <w:rFonts w:asciiTheme="minorHAnsi" w:hAnsiTheme="minorHAnsi" w:cstheme="minorHAnsi"/>
          <w:b/>
          <w:bCs/>
          <w:color w:val="auto"/>
          <w:sz w:val="22"/>
          <w:szCs w:val="22"/>
        </w:rPr>
      </w:pPr>
    </w:p>
    <w:p w:rsidR="006D68AE" w:rsidRPr="009A7B89" w:rsidRDefault="006D68AE" w:rsidP="00982B86">
      <w:pPr>
        <w:pStyle w:val="Default"/>
        <w:jc w:val="both"/>
        <w:rPr>
          <w:rFonts w:asciiTheme="minorHAnsi" w:hAnsiTheme="minorHAnsi" w:cstheme="minorHAnsi"/>
          <w:b/>
          <w:bCs/>
          <w:color w:val="auto"/>
          <w:sz w:val="22"/>
          <w:szCs w:val="22"/>
        </w:rPr>
      </w:pPr>
    </w:p>
    <w:p w:rsidR="006D68AE" w:rsidRPr="009A7B89" w:rsidRDefault="006D68AE" w:rsidP="00982B86">
      <w:pPr>
        <w:pStyle w:val="Default"/>
        <w:jc w:val="both"/>
        <w:rPr>
          <w:rFonts w:asciiTheme="minorHAnsi" w:hAnsiTheme="minorHAnsi" w:cstheme="minorHAnsi"/>
          <w:b/>
          <w:bCs/>
          <w:color w:val="auto"/>
          <w:sz w:val="22"/>
          <w:szCs w:val="22"/>
        </w:rPr>
      </w:pPr>
    </w:p>
    <w:p w:rsidR="006D68AE" w:rsidRPr="009A7B89" w:rsidRDefault="006D68AE" w:rsidP="00982B86">
      <w:pPr>
        <w:pStyle w:val="Default"/>
        <w:jc w:val="both"/>
        <w:rPr>
          <w:rFonts w:asciiTheme="minorHAnsi" w:hAnsiTheme="minorHAnsi" w:cstheme="minorHAnsi"/>
          <w:b/>
          <w:bCs/>
          <w:color w:val="auto"/>
          <w:sz w:val="22"/>
          <w:szCs w:val="22"/>
        </w:rPr>
      </w:pPr>
    </w:p>
    <w:p w:rsidR="006D68AE" w:rsidRPr="009A7B89" w:rsidRDefault="006D68AE" w:rsidP="00982B86">
      <w:pPr>
        <w:pStyle w:val="Default"/>
        <w:jc w:val="both"/>
        <w:rPr>
          <w:rFonts w:asciiTheme="minorHAnsi" w:hAnsiTheme="minorHAnsi" w:cstheme="minorHAnsi"/>
          <w:b/>
          <w:bCs/>
          <w:color w:val="auto"/>
          <w:sz w:val="22"/>
          <w:szCs w:val="22"/>
        </w:rPr>
      </w:pPr>
    </w:p>
    <w:p w:rsidR="006D68AE" w:rsidRPr="009A7B89" w:rsidRDefault="006D68AE" w:rsidP="00982B86">
      <w:pPr>
        <w:pStyle w:val="Default"/>
        <w:jc w:val="both"/>
        <w:rPr>
          <w:rFonts w:asciiTheme="minorHAnsi" w:hAnsiTheme="minorHAnsi" w:cstheme="minorHAnsi"/>
          <w:b/>
          <w:bCs/>
          <w:color w:val="auto"/>
          <w:sz w:val="22"/>
          <w:szCs w:val="22"/>
        </w:rPr>
      </w:pPr>
    </w:p>
    <w:p w:rsidR="006D68AE" w:rsidRPr="009A7B89" w:rsidRDefault="006D68AE" w:rsidP="00982B86">
      <w:pPr>
        <w:pStyle w:val="Default"/>
        <w:jc w:val="both"/>
        <w:rPr>
          <w:rFonts w:asciiTheme="minorHAnsi" w:hAnsiTheme="minorHAnsi" w:cstheme="minorHAnsi"/>
          <w:b/>
          <w:bCs/>
          <w:color w:val="auto"/>
          <w:sz w:val="22"/>
          <w:szCs w:val="22"/>
        </w:rPr>
      </w:pPr>
    </w:p>
    <w:p w:rsidR="006D68AE" w:rsidRPr="009A7B89" w:rsidRDefault="006D68AE" w:rsidP="00982B86">
      <w:pPr>
        <w:pStyle w:val="Default"/>
        <w:jc w:val="both"/>
        <w:rPr>
          <w:rFonts w:asciiTheme="minorHAnsi" w:hAnsiTheme="minorHAnsi" w:cstheme="minorHAnsi"/>
          <w:b/>
          <w:bCs/>
          <w:color w:val="auto"/>
          <w:sz w:val="22"/>
          <w:szCs w:val="22"/>
        </w:rPr>
      </w:pPr>
    </w:p>
    <w:p w:rsidR="006D68AE" w:rsidRPr="009A7B89" w:rsidRDefault="006D68AE" w:rsidP="00982B86">
      <w:pPr>
        <w:pStyle w:val="Default"/>
        <w:jc w:val="both"/>
        <w:rPr>
          <w:rFonts w:asciiTheme="minorHAnsi" w:hAnsiTheme="minorHAnsi" w:cstheme="minorHAnsi"/>
          <w:b/>
          <w:bCs/>
          <w:color w:val="auto"/>
          <w:sz w:val="22"/>
          <w:szCs w:val="22"/>
        </w:rPr>
      </w:pPr>
    </w:p>
    <w:p w:rsidR="006D68AE" w:rsidRPr="009A7B89" w:rsidRDefault="006D68AE" w:rsidP="00982B86">
      <w:pPr>
        <w:pStyle w:val="Default"/>
        <w:jc w:val="both"/>
        <w:rPr>
          <w:rFonts w:asciiTheme="minorHAnsi" w:hAnsiTheme="minorHAnsi" w:cstheme="minorHAnsi"/>
          <w:b/>
          <w:bCs/>
          <w:color w:val="auto"/>
          <w:sz w:val="22"/>
          <w:szCs w:val="22"/>
        </w:rPr>
      </w:pPr>
    </w:p>
    <w:p w:rsidR="006D68AE" w:rsidRDefault="006D68AE" w:rsidP="00982B86">
      <w:pPr>
        <w:pStyle w:val="Default"/>
        <w:jc w:val="both"/>
        <w:rPr>
          <w:rFonts w:asciiTheme="minorHAnsi" w:hAnsiTheme="minorHAnsi" w:cstheme="minorHAnsi"/>
          <w:b/>
          <w:bCs/>
          <w:color w:val="auto"/>
          <w:sz w:val="22"/>
          <w:szCs w:val="22"/>
        </w:rPr>
      </w:pPr>
    </w:p>
    <w:p w:rsidR="0031273E" w:rsidRDefault="0031273E" w:rsidP="00982B86">
      <w:pPr>
        <w:pStyle w:val="Default"/>
        <w:jc w:val="both"/>
        <w:rPr>
          <w:rFonts w:asciiTheme="minorHAnsi" w:hAnsiTheme="minorHAnsi" w:cstheme="minorHAnsi"/>
          <w:b/>
          <w:bCs/>
          <w:color w:val="auto"/>
          <w:sz w:val="22"/>
          <w:szCs w:val="22"/>
        </w:rPr>
      </w:pPr>
    </w:p>
    <w:p w:rsidR="008A399D" w:rsidRDefault="008A399D" w:rsidP="00982B86">
      <w:pPr>
        <w:pStyle w:val="Default"/>
        <w:jc w:val="both"/>
        <w:rPr>
          <w:rFonts w:asciiTheme="minorHAnsi" w:hAnsiTheme="minorHAnsi" w:cstheme="minorHAnsi"/>
          <w:b/>
          <w:bCs/>
          <w:color w:val="auto"/>
          <w:sz w:val="22"/>
          <w:szCs w:val="22"/>
        </w:rPr>
      </w:pPr>
    </w:p>
    <w:p w:rsidR="00580223" w:rsidRPr="009A7B89" w:rsidRDefault="00580223" w:rsidP="00982B86">
      <w:pPr>
        <w:pStyle w:val="Default"/>
        <w:jc w:val="both"/>
        <w:rPr>
          <w:rFonts w:asciiTheme="minorHAnsi" w:hAnsiTheme="minorHAnsi" w:cstheme="minorHAnsi"/>
          <w:bCs/>
          <w:color w:val="auto"/>
          <w:sz w:val="22"/>
          <w:szCs w:val="22"/>
        </w:rPr>
      </w:pPr>
      <w:bookmarkStart w:id="2" w:name="Vision"/>
      <w:r w:rsidRPr="009A7B89">
        <w:rPr>
          <w:rFonts w:asciiTheme="minorHAnsi" w:hAnsiTheme="minorHAnsi" w:cstheme="minorHAnsi"/>
          <w:b/>
          <w:bCs/>
          <w:color w:val="auto"/>
          <w:sz w:val="22"/>
          <w:szCs w:val="22"/>
        </w:rPr>
        <w:t>1.Vision</w:t>
      </w:r>
      <w:r w:rsidR="004D0A20" w:rsidRPr="009A7B89">
        <w:rPr>
          <w:rFonts w:asciiTheme="minorHAnsi" w:hAnsiTheme="minorHAnsi" w:cstheme="minorHAnsi"/>
          <w:b/>
          <w:bCs/>
          <w:color w:val="auto"/>
          <w:sz w:val="22"/>
          <w:szCs w:val="22"/>
        </w:rPr>
        <w:t>/Values</w:t>
      </w:r>
    </w:p>
    <w:bookmarkEnd w:id="2"/>
    <w:p w:rsidR="008E344A" w:rsidRPr="009A7B89" w:rsidRDefault="008E344A" w:rsidP="00982B86">
      <w:pPr>
        <w:pStyle w:val="Default"/>
        <w:jc w:val="both"/>
        <w:rPr>
          <w:rFonts w:asciiTheme="minorHAnsi" w:hAnsiTheme="minorHAnsi" w:cstheme="minorHAnsi"/>
          <w:b/>
          <w:bCs/>
          <w:color w:val="auto"/>
          <w:sz w:val="22"/>
          <w:szCs w:val="22"/>
        </w:rPr>
      </w:pPr>
    </w:p>
    <w:p w:rsidR="004D0A20" w:rsidRPr="009A7B89" w:rsidRDefault="004D0A20" w:rsidP="004D0A20">
      <w:pPr>
        <w:spacing w:after="0" w:line="240" w:lineRule="auto"/>
        <w:jc w:val="both"/>
        <w:textAlignment w:val="top"/>
        <w:outlineLvl w:val="3"/>
        <w:rPr>
          <w:rFonts w:asciiTheme="minorHAnsi" w:eastAsia="Times New Roman" w:hAnsiTheme="minorHAnsi" w:cstheme="minorHAnsi"/>
          <w:bCs/>
          <w:lang w:eastAsia="en-GB"/>
        </w:rPr>
      </w:pPr>
      <w:r w:rsidRPr="009A7B89">
        <w:rPr>
          <w:rFonts w:asciiTheme="minorHAnsi" w:eastAsia="Times New Roman" w:hAnsiTheme="minorHAnsi" w:cstheme="minorHAnsi"/>
          <w:bCs/>
          <w:iCs/>
          <w:bdr w:val="none" w:sz="0" w:space="0" w:color="auto" w:frame="1"/>
          <w:lang w:eastAsia="en-GB"/>
        </w:rPr>
        <w:t>St Saviour’s is proud to be a church school with a very strong faith ethos, where every person is helped to do their best to succeed in a place of love, peace and safety. We actively encourage all to learn and grow, reflect and question, within an environment that is calm and well-structured, where everyone feels safe, confident and happy. Our pupils are simply the best and enjoy learning from our skilled and dedicated team of staff, who provide high levels of education, care, support and guidance - contributing to the school's excellent reputation.</w:t>
      </w:r>
    </w:p>
    <w:p w:rsidR="004D0A20" w:rsidRPr="009A7B89" w:rsidRDefault="004D0A20" w:rsidP="004D0A20">
      <w:pPr>
        <w:spacing w:after="0" w:line="240" w:lineRule="auto"/>
        <w:textAlignment w:val="top"/>
        <w:outlineLvl w:val="3"/>
        <w:rPr>
          <w:rFonts w:asciiTheme="minorHAnsi" w:eastAsia="Times New Roman" w:hAnsiTheme="minorHAnsi" w:cstheme="minorHAnsi"/>
          <w:bCs/>
          <w:lang w:eastAsia="en-GB"/>
        </w:rPr>
      </w:pPr>
      <w:r w:rsidRPr="009A7B89">
        <w:rPr>
          <w:rFonts w:asciiTheme="minorHAnsi" w:eastAsia="Times New Roman" w:hAnsiTheme="minorHAnsi" w:cstheme="minorHAnsi"/>
          <w:bCs/>
          <w:lang w:eastAsia="en-GB"/>
        </w:rPr>
        <w:t> </w:t>
      </w:r>
    </w:p>
    <w:p w:rsidR="004D0A20" w:rsidRPr="009A7B89" w:rsidRDefault="004D0A20" w:rsidP="004D0A20">
      <w:pPr>
        <w:spacing w:after="0" w:line="240" w:lineRule="auto"/>
        <w:jc w:val="both"/>
        <w:textAlignment w:val="top"/>
        <w:outlineLvl w:val="3"/>
        <w:rPr>
          <w:rFonts w:asciiTheme="minorHAnsi" w:eastAsia="Times New Roman" w:hAnsiTheme="minorHAnsi" w:cstheme="minorHAnsi"/>
          <w:bCs/>
          <w:lang w:eastAsia="en-GB"/>
        </w:rPr>
      </w:pPr>
      <w:r w:rsidRPr="009A7B89">
        <w:rPr>
          <w:rFonts w:asciiTheme="minorHAnsi" w:eastAsia="Times New Roman" w:hAnsiTheme="minorHAnsi" w:cstheme="minorHAnsi"/>
          <w:bCs/>
          <w:iCs/>
          <w:bdr w:val="none" w:sz="0" w:space="0" w:color="auto" w:frame="1"/>
          <w:lang w:eastAsia="en-GB"/>
        </w:rPr>
        <w:t xml:space="preserve">The strong ethos permeates every aspect of school life and faith in God/Allah is at the heart of our school community. There is an effective partnership and very supportive links with the church and the multi-cultural community which enriches the experience of pupils and their families; there is a shared commitment to the teaching of Christianity whilst supporting a multi-faith approach to the curriculum. Our caring </w:t>
      </w:r>
      <w:r w:rsidR="00342C8F" w:rsidRPr="009A7B89">
        <w:rPr>
          <w:rFonts w:asciiTheme="minorHAnsi" w:eastAsia="Times New Roman" w:hAnsiTheme="minorHAnsi" w:cstheme="minorHAnsi"/>
          <w:bCs/>
          <w:iCs/>
          <w:bdr w:val="none" w:sz="0" w:space="0" w:color="auto" w:frame="1"/>
          <w:lang w:eastAsia="en-GB"/>
        </w:rPr>
        <w:t>faith-based</w:t>
      </w:r>
      <w:r w:rsidRPr="009A7B89">
        <w:rPr>
          <w:rFonts w:asciiTheme="minorHAnsi" w:eastAsia="Times New Roman" w:hAnsiTheme="minorHAnsi" w:cstheme="minorHAnsi"/>
          <w:bCs/>
          <w:iCs/>
          <w:bdr w:val="none" w:sz="0" w:space="0" w:color="auto" w:frame="1"/>
          <w:lang w:eastAsia="en-GB"/>
        </w:rPr>
        <w:t xml:space="preserve"> ethos is evident in the day to day life of the school and is embedded in the supportive relationships and values the school enjoys.</w:t>
      </w:r>
    </w:p>
    <w:p w:rsidR="004D0A20" w:rsidRPr="009A7B89" w:rsidRDefault="004D0A20" w:rsidP="004D0A20">
      <w:pPr>
        <w:spacing w:after="0" w:line="240" w:lineRule="auto"/>
        <w:textAlignment w:val="top"/>
        <w:outlineLvl w:val="3"/>
        <w:rPr>
          <w:rFonts w:asciiTheme="minorHAnsi" w:eastAsia="Times New Roman" w:hAnsiTheme="minorHAnsi" w:cstheme="minorHAnsi"/>
          <w:bCs/>
          <w:lang w:eastAsia="en-GB"/>
        </w:rPr>
      </w:pPr>
      <w:r w:rsidRPr="009A7B89">
        <w:rPr>
          <w:rFonts w:asciiTheme="minorHAnsi" w:eastAsia="Times New Roman" w:hAnsiTheme="minorHAnsi" w:cstheme="minorHAnsi"/>
          <w:bCs/>
          <w:lang w:eastAsia="en-GB"/>
        </w:rPr>
        <w:t> </w:t>
      </w:r>
    </w:p>
    <w:p w:rsidR="004D0A20" w:rsidRPr="009A7B89" w:rsidRDefault="004D0A20" w:rsidP="004D0A20">
      <w:pPr>
        <w:spacing w:after="0" w:line="240" w:lineRule="auto"/>
        <w:jc w:val="both"/>
        <w:textAlignment w:val="top"/>
        <w:outlineLvl w:val="3"/>
        <w:rPr>
          <w:rFonts w:asciiTheme="minorHAnsi" w:eastAsia="Times New Roman" w:hAnsiTheme="minorHAnsi" w:cstheme="minorHAnsi"/>
          <w:bCs/>
          <w:lang w:eastAsia="en-GB"/>
        </w:rPr>
      </w:pPr>
      <w:r w:rsidRPr="009A7B89">
        <w:rPr>
          <w:rFonts w:asciiTheme="minorHAnsi" w:eastAsia="Times New Roman" w:hAnsiTheme="minorHAnsi" w:cstheme="minorHAnsi"/>
          <w:bCs/>
          <w:iCs/>
          <w:bdr w:val="none" w:sz="0" w:space="0" w:color="auto" w:frame="1"/>
          <w:lang w:eastAsia="en-GB"/>
        </w:rPr>
        <w:t>Our visions and values are at the core of everything we do. They underpin our teaching and learning, and provide an environment which prepares our pupils as confident, happy citizens.</w:t>
      </w:r>
    </w:p>
    <w:p w:rsidR="004D0A20" w:rsidRPr="009A7B89" w:rsidRDefault="004D0A20" w:rsidP="00982B86">
      <w:pPr>
        <w:pStyle w:val="Default"/>
        <w:jc w:val="both"/>
        <w:rPr>
          <w:rFonts w:asciiTheme="minorHAnsi" w:hAnsiTheme="minorHAnsi" w:cstheme="minorHAnsi"/>
          <w:b/>
          <w:bCs/>
          <w:color w:val="auto"/>
          <w:sz w:val="22"/>
          <w:szCs w:val="22"/>
        </w:rPr>
      </w:pPr>
    </w:p>
    <w:p w:rsidR="008E344A" w:rsidRPr="009A7B89" w:rsidRDefault="00E50D60" w:rsidP="004D0A20">
      <w:pPr>
        <w:pStyle w:val="Default"/>
        <w:jc w:val="both"/>
        <w:rPr>
          <w:rFonts w:asciiTheme="minorHAnsi" w:hAnsiTheme="minorHAnsi" w:cstheme="minorHAnsi"/>
          <w:sz w:val="22"/>
          <w:szCs w:val="22"/>
        </w:rPr>
      </w:pPr>
      <w:r w:rsidRPr="009A7B89">
        <w:rPr>
          <w:rFonts w:asciiTheme="minorHAnsi" w:hAnsiTheme="minorHAnsi" w:cstheme="minorHAnsi"/>
          <w:color w:val="202020"/>
          <w:sz w:val="22"/>
          <w:szCs w:val="22"/>
        </w:rPr>
        <w:t>O</w:t>
      </w:r>
      <w:r w:rsidR="008E344A" w:rsidRPr="009A7B89">
        <w:rPr>
          <w:rFonts w:asciiTheme="minorHAnsi" w:hAnsiTheme="minorHAnsi" w:cstheme="minorHAnsi"/>
          <w:color w:val="202020"/>
          <w:sz w:val="22"/>
          <w:szCs w:val="22"/>
        </w:rPr>
        <w:t xml:space="preserve">ur </w:t>
      </w:r>
      <w:r w:rsidR="001A4157" w:rsidRPr="009A7B89">
        <w:rPr>
          <w:rFonts w:asciiTheme="minorHAnsi" w:hAnsiTheme="minorHAnsi" w:cstheme="minorHAnsi"/>
          <w:color w:val="202020"/>
          <w:sz w:val="22"/>
          <w:szCs w:val="22"/>
        </w:rPr>
        <w:t xml:space="preserve">aim is for our </w:t>
      </w:r>
      <w:r w:rsidR="008E344A" w:rsidRPr="009A7B89">
        <w:rPr>
          <w:rFonts w:asciiTheme="minorHAnsi" w:hAnsiTheme="minorHAnsi" w:cstheme="minorHAnsi"/>
          <w:color w:val="202020"/>
          <w:sz w:val="22"/>
          <w:szCs w:val="22"/>
        </w:rPr>
        <w:t xml:space="preserve">children </w:t>
      </w:r>
      <w:r w:rsidR="001A4157" w:rsidRPr="009A7B89">
        <w:rPr>
          <w:rFonts w:asciiTheme="minorHAnsi" w:hAnsiTheme="minorHAnsi" w:cstheme="minorHAnsi"/>
          <w:color w:val="202020"/>
          <w:sz w:val="22"/>
          <w:szCs w:val="22"/>
        </w:rPr>
        <w:t>to</w:t>
      </w:r>
      <w:r w:rsidR="008E344A" w:rsidRPr="009A7B89">
        <w:rPr>
          <w:rFonts w:asciiTheme="minorHAnsi" w:hAnsiTheme="minorHAnsi" w:cstheme="minorHAnsi"/>
          <w:color w:val="202020"/>
          <w:sz w:val="22"/>
          <w:szCs w:val="22"/>
        </w:rPr>
        <w:t xml:space="preserve"> become wise, compassionate, independent and resilient </w:t>
      </w:r>
      <w:r w:rsidR="004D0A20" w:rsidRPr="009A7B89">
        <w:rPr>
          <w:rFonts w:asciiTheme="minorHAnsi" w:hAnsiTheme="minorHAnsi" w:cstheme="minorHAnsi"/>
          <w:color w:val="202020"/>
          <w:sz w:val="22"/>
          <w:szCs w:val="22"/>
        </w:rPr>
        <w:t xml:space="preserve">learners </w:t>
      </w:r>
      <w:r w:rsidR="00342C8F" w:rsidRPr="009A7B89">
        <w:rPr>
          <w:rFonts w:asciiTheme="minorHAnsi" w:hAnsiTheme="minorHAnsi" w:cstheme="minorHAnsi"/>
          <w:color w:val="202020"/>
          <w:sz w:val="22"/>
          <w:szCs w:val="22"/>
        </w:rPr>
        <w:t>-</w:t>
      </w:r>
      <w:r w:rsidR="001A4157" w:rsidRPr="009A7B89">
        <w:rPr>
          <w:rFonts w:asciiTheme="minorHAnsi" w:hAnsiTheme="minorHAnsi" w:cstheme="minorHAnsi"/>
          <w:color w:val="202020"/>
          <w:sz w:val="22"/>
          <w:szCs w:val="22"/>
        </w:rPr>
        <w:t xml:space="preserve"> able grow and develop in an </w:t>
      </w:r>
      <w:r w:rsidR="008E344A" w:rsidRPr="009A7B89">
        <w:rPr>
          <w:rFonts w:asciiTheme="minorHAnsi" w:hAnsiTheme="minorHAnsi" w:cstheme="minorHAnsi"/>
          <w:color w:val="202020"/>
          <w:sz w:val="22"/>
          <w:szCs w:val="22"/>
        </w:rPr>
        <w:t xml:space="preserve">inclusive </w:t>
      </w:r>
      <w:r w:rsidR="008E344A" w:rsidRPr="0089669C">
        <w:rPr>
          <w:rFonts w:asciiTheme="minorHAnsi" w:hAnsiTheme="minorHAnsi" w:cstheme="minorHAnsi"/>
          <w:sz w:val="22"/>
          <w:szCs w:val="22"/>
        </w:rPr>
        <w:t xml:space="preserve">and </w:t>
      </w:r>
      <w:r w:rsidR="008E344A" w:rsidRPr="0089669C">
        <w:rPr>
          <w:rFonts w:asciiTheme="minorHAnsi" w:hAnsiTheme="minorHAnsi" w:cstheme="minorHAnsi"/>
          <w:color w:val="202020"/>
          <w:sz w:val="22"/>
          <w:szCs w:val="22"/>
        </w:rPr>
        <w:t>safe environment</w:t>
      </w:r>
      <w:r w:rsidR="008E344A" w:rsidRPr="0089669C">
        <w:rPr>
          <w:rFonts w:asciiTheme="minorHAnsi" w:hAnsiTheme="minorHAnsi" w:cstheme="minorHAnsi"/>
          <w:sz w:val="22"/>
          <w:szCs w:val="22"/>
        </w:rPr>
        <w:t>. We strive for success, s</w:t>
      </w:r>
      <w:r w:rsidR="008E344A" w:rsidRPr="0089669C">
        <w:rPr>
          <w:rFonts w:asciiTheme="minorHAnsi" w:hAnsiTheme="minorHAnsi" w:cstheme="minorHAnsi"/>
          <w:color w:val="202020"/>
          <w:sz w:val="22"/>
          <w:szCs w:val="22"/>
        </w:rPr>
        <w:t xml:space="preserve">piritual fulfilment </w:t>
      </w:r>
      <w:r w:rsidR="008E344A" w:rsidRPr="0089669C">
        <w:rPr>
          <w:rFonts w:asciiTheme="minorHAnsi" w:hAnsiTheme="minorHAnsi" w:cstheme="minorHAnsi"/>
          <w:sz w:val="22"/>
          <w:szCs w:val="22"/>
        </w:rPr>
        <w:t xml:space="preserve">and a life lived in </w:t>
      </w:r>
      <w:r w:rsidR="008E344A" w:rsidRPr="0089669C">
        <w:rPr>
          <w:rFonts w:asciiTheme="minorHAnsi" w:hAnsiTheme="minorHAnsi" w:cstheme="minorHAnsi"/>
          <w:color w:val="202020"/>
          <w:sz w:val="22"/>
          <w:szCs w:val="22"/>
        </w:rPr>
        <w:t>all its fullness</w:t>
      </w:r>
      <w:r w:rsidR="008E344A" w:rsidRPr="0089669C">
        <w:rPr>
          <w:rFonts w:asciiTheme="minorHAnsi" w:hAnsiTheme="minorHAnsi" w:cstheme="minorHAnsi"/>
          <w:sz w:val="22"/>
          <w:szCs w:val="22"/>
        </w:rPr>
        <w:t>.</w:t>
      </w:r>
      <w:r w:rsidR="004D0A20" w:rsidRPr="0089669C">
        <w:rPr>
          <w:rFonts w:asciiTheme="minorHAnsi" w:hAnsiTheme="minorHAnsi" w:cstheme="minorHAnsi"/>
          <w:sz w:val="22"/>
          <w:szCs w:val="22"/>
        </w:rPr>
        <w:t xml:space="preserve"> </w:t>
      </w:r>
      <w:r w:rsidR="008E344A" w:rsidRPr="0089669C">
        <w:rPr>
          <w:rFonts w:asciiTheme="minorHAnsi" w:hAnsiTheme="minorHAnsi" w:cstheme="minorHAnsi"/>
          <w:sz w:val="22"/>
          <w:szCs w:val="22"/>
        </w:rPr>
        <w:t>Each child has their own unique talents; therefore, we strive to support</w:t>
      </w:r>
      <w:r w:rsidR="001A4157" w:rsidRPr="0089669C">
        <w:rPr>
          <w:rFonts w:asciiTheme="minorHAnsi" w:hAnsiTheme="minorHAnsi" w:cstheme="minorHAnsi"/>
          <w:sz w:val="22"/>
          <w:szCs w:val="22"/>
        </w:rPr>
        <w:t xml:space="preserve"> and </w:t>
      </w:r>
      <w:r w:rsidR="008E344A" w:rsidRPr="0089669C">
        <w:rPr>
          <w:rFonts w:asciiTheme="minorHAnsi" w:hAnsiTheme="minorHAnsi" w:cstheme="minorHAnsi"/>
          <w:sz w:val="22"/>
          <w:szCs w:val="22"/>
        </w:rPr>
        <w:t xml:space="preserve">include </w:t>
      </w:r>
      <w:r w:rsidR="001A4157" w:rsidRPr="0089669C">
        <w:rPr>
          <w:rFonts w:asciiTheme="minorHAnsi" w:hAnsiTheme="minorHAnsi" w:cstheme="minorHAnsi"/>
          <w:sz w:val="22"/>
          <w:szCs w:val="22"/>
        </w:rPr>
        <w:t xml:space="preserve">all </w:t>
      </w:r>
      <w:r w:rsidR="008E344A" w:rsidRPr="0089669C">
        <w:rPr>
          <w:rFonts w:asciiTheme="minorHAnsi" w:hAnsiTheme="minorHAnsi" w:cstheme="minorHAnsi"/>
          <w:sz w:val="22"/>
          <w:szCs w:val="22"/>
        </w:rPr>
        <w:t>so that our childre</w:t>
      </w:r>
      <w:r w:rsidR="00982B86" w:rsidRPr="0089669C">
        <w:rPr>
          <w:rFonts w:asciiTheme="minorHAnsi" w:hAnsiTheme="minorHAnsi" w:cstheme="minorHAnsi"/>
          <w:sz w:val="22"/>
          <w:szCs w:val="22"/>
        </w:rPr>
        <w:t>n</w:t>
      </w:r>
      <w:r w:rsidR="008E344A" w:rsidRPr="0089669C">
        <w:rPr>
          <w:rFonts w:asciiTheme="minorHAnsi" w:hAnsiTheme="minorHAnsi" w:cstheme="minorHAnsi"/>
          <w:sz w:val="22"/>
          <w:szCs w:val="22"/>
        </w:rPr>
        <w:t xml:space="preserve"> flourish no matter what their type o</w:t>
      </w:r>
      <w:r w:rsidR="00982B86" w:rsidRPr="0089669C">
        <w:rPr>
          <w:rFonts w:asciiTheme="minorHAnsi" w:hAnsiTheme="minorHAnsi" w:cstheme="minorHAnsi"/>
          <w:sz w:val="22"/>
          <w:szCs w:val="22"/>
        </w:rPr>
        <w:t>r</w:t>
      </w:r>
      <w:r w:rsidR="008E344A" w:rsidRPr="0089669C">
        <w:rPr>
          <w:rFonts w:asciiTheme="minorHAnsi" w:hAnsiTheme="minorHAnsi" w:cstheme="minorHAnsi"/>
          <w:sz w:val="22"/>
          <w:szCs w:val="22"/>
        </w:rPr>
        <w:t xml:space="preserve"> level of need is.</w:t>
      </w:r>
      <w:r w:rsidR="008E344A" w:rsidRPr="009A7B89">
        <w:rPr>
          <w:rFonts w:asciiTheme="minorHAnsi" w:hAnsiTheme="minorHAnsi" w:cstheme="minorHAnsi"/>
          <w:sz w:val="22"/>
          <w:szCs w:val="22"/>
        </w:rPr>
        <w:t xml:space="preserve"> </w:t>
      </w:r>
    </w:p>
    <w:p w:rsidR="008E344A" w:rsidRPr="009A7B89" w:rsidRDefault="008E344A" w:rsidP="00982B86">
      <w:pPr>
        <w:shd w:val="clear" w:color="auto" w:fill="FFFFFF"/>
        <w:spacing w:after="0" w:line="240" w:lineRule="auto"/>
        <w:jc w:val="both"/>
        <w:rPr>
          <w:rFonts w:asciiTheme="minorHAnsi" w:eastAsia="Times New Roman" w:hAnsiTheme="minorHAnsi" w:cstheme="minorHAnsi"/>
          <w:color w:val="1F1F1F"/>
          <w:lang w:eastAsia="en-GB"/>
        </w:rPr>
      </w:pPr>
    </w:p>
    <w:p w:rsidR="008E344A" w:rsidRPr="009A7B89" w:rsidRDefault="008E344A" w:rsidP="00982B86">
      <w:pPr>
        <w:shd w:val="clear" w:color="auto" w:fill="FFFFFF"/>
        <w:spacing w:after="0" w:line="240" w:lineRule="auto"/>
        <w:jc w:val="both"/>
        <w:rPr>
          <w:rFonts w:asciiTheme="minorHAnsi" w:eastAsia="Times New Roman" w:hAnsiTheme="minorHAnsi" w:cstheme="minorHAnsi"/>
          <w:color w:val="1F1F1F"/>
          <w:lang w:eastAsia="en-GB"/>
        </w:rPr>
      </w:pPr>
      <w:r w:rsidRPr="009A7B89">
        <w:rPr>
          <w:rFonts w:asciiTheme="minorHAnsi" w:eastAsia="Times New Roman" w:hAnsiTheme="minorHAnsi" w:cstheme="minorHAnsi"/>
          <w:color w:val="1F1F1F"/>
          <w:lang w:eastAsia="en-GB"/>
        </w:rPr>
        <w:t>Inclusivity means respecting people from all backgrounds and cultures</w:t>
      </w:r>
      <w:r w:rsidR="006D68AE" w:rsidRPr="009A7B89">
        <w:rPr>
          <w:rFonts w:asciiTheme="minorHAnsi" w:eastAsia="Times New Roman" w:hAnsiTheme="minorHAnsi" w:cstheme="minorHAnsi"/>
          <w:color w:val="1F1F1F"/>
          <w:lang w:eastAsia="en-GB"/>
        </w:rPr>
        <w:t xml:space="preserve">. </w:t>
      </w:r>
      <w:r w:rsidR="00982B86" w:rsidRPr="009A7B89">
        <w:rPr>
          <w:rFonts w:asciiTheme="minorHAnsi" w:eastAsia="Times New Roman" w:hAnsiTheme="minorHAnsi" w:cstheme="minorHAnsi"/>
          <w:color w:val="1F1F1F"/>
          <w:lang w:eastAsia="en-GB"/>
        </w:rPr>
        <w:t>Inclusivity</w:t>
      </w:r>
      <w:r w:rsidRPr="009A7B89">
        <w:rPr>
          <w:rFonts w:asciiTheme="minorHAnsi" w:eastAsia="Times New Roman" w:hAnsiTheme="minorHAnsi" w:cstheme="minorHAnsi"/>
          <w:color w:val="1F1F1F"/>
          <w:lang w:eastAsia="en-GB"/>
        </w:rPr>
        <w:t xml:space="preserve"> creates a much more tolerant and understanding environment, not just in the classroom and the school but also in the wider society.    </w:t>
      </w:r>
    </w:p>
    <w:p w:rsidR="00580223" w:rsidRPr="009A7B89" w:rsidRDefault="00580223" w:rsidP="0019384A">
      <w:pPr>
        <w:pStyle w:val="Default"/>
        <w:rPr>
          <w:rFonts w:asciiTheme="minorHAnsi" w:hAnsiTheme="minorHAnsi" w:cstheme="minorHAnsi"/>
          <w:b/>
          <w:bCs/>
          <w:color w:val="auto"/>
          <w:sz w:val="22"/>
          <w:szCs w:val="22"/>
        </w:rPr>
      </w:pPr>
    </w:p>
    <w:p w:rsidR="0019384A" w:rsidRPr="009A7B89" w:rsidRDefault="0019384A" w:rsidP="0019384A">
      <w:pPr>
        <w:pStyle w:val="Default"/>
        <w:rPr>
          <w:rFonts w:asciiTheme="minorHAnsi" w:hAnsiTheme="minorHAnsi" w:cstheme="minorHAnsi"/>
          <w:color w:val="auto"/>
          <w:sz w:val="22"/>
          <w:szCs w:val="22"/>
        </w:rPr>
      </w:pPr>
      <w:bookmarkStart w:id="3" w:name="Ethos"/>
      <w:r w:rsidRPr="009A7B89">
        <w:rPr>
          <w:rFonts w:asciiTheme="minorHAnsi" w:hAnsiTheme="minorHAnsi" w:cstheme="minorHAnsi"/>
          <w:b/>
          <w:bCs/>
          <w:color w:val="auto"/>
          <w:sz w:val="22"/>
          <w:szCs w:val="22"/>
        </w:rPr>
        <w:t xml:space="preserve"> </w:t>
      </w:r>
      <w:r w:rsidR="00580223" w:rsidRPr="009A7B89">
        <w:rPr>
          <w:rFonts w:asciiTheme="minorHAnsi" w:hAnsiTheme="minorHAnsi" w:cstheme="minorHAnsi"/>
          <w:b/>
          <w:bCs/>
          <w:color w:val="auto"/>
          <w:sz w:val="22"/>
          <w:szCs w:val="22"/>
        </w:rPr>
        <w:t>2.</w:t>
      </w:r>
      <w:r w:rsidRPr="009A7B89">
        <w:rPr>
          <w:rFonts w:asciiTheme="minorHAnsi" w:hAnsiTheme="minorHAnsi" w:cstheme="minorHAnsi"/>
          <w:b/>
          <w:bCs/>
          <w:color w:val="auto"/>
          <w:sz w:val="22"/>
          <w:szCs w:val="22"/>
        </w:rPr>
        <w:t xml:space="preserve">School Ethos </w:t>
      </w:r>
    </w:p>
    <w:bookmarkEnd w:id="3"/>
    <w:p w:rsidR="00BB0BDD" w:rsidRPr="009A7B89" w:rsidRDefault="0019384A" w:rsidP="006D68AE">
      <w:pPr>
        <w:spacing w:before="270" w:after="270" w:line="240" w:lineRule="auto"/>
        <w:jc w:val="both"/>
        <w:textAlignment w:val="baseline"/>
        <w:rPr>
          <w:rStyle w:val="c0"/>
          <w:rFonts w:asciiTheme="minorHAnsi" w:hAnsiTheme="minorHAnsi" w:cstheme="minorHAnsi"/>
          <w:color w:val="000000"/>
        </w:rPr>
      </w:pPr>
      <w:r w:rsidRPr="009A7B89">
        <w:rPr>
          <w:rFonts w:asciiTheme="minorHAnsi" w:hAnsiTheme="minorHAnsi" w:cstheme="minorHAnsi"/>
        </w:rPr>
        <w:t>St Saviour’s C of E Primary School values the contribution that every child can make and welcomes the diversity of culture, religion and intellectual style. We seek to raise achievement, remove barriers to learning and increase physical and curricular access for all. All children are valued, respected and equal members of our school community. We recognise that all children have individual learning needs and we tailor the curriculum so they can achieve their best</w:t>
      </w:r>
      <w:r w:rsidR="009A7B89" w:rsidRPr="009A7B89">
        <w:rPr>
          <w:rFonts w:asciiTheme="minorHAnsi" w:hAnsiTheme="minorHAnsi" w:cstheme="minorHAnsi"/>
        </w:rPr>
        <w:t xml:space="preserve"> and </w:t>
      </w:r>
      <w:r w:rsidR="00BB0BDD" w:rsidRPr="009A7B89">
        <w:rPr>
          <w:rFonts w:asciiTheme="minorHAnsi" w:hAnsiTheme="minorHAnsi" w:cstheme="minorHAnsi"/>
        </w:rPr>
        <w:t>have a sound knowledge of their own value and purpose</w:t>
      </w:r>
      <w:r w:rsidRPr="009A7B89">
        <w:rPr>
          <w:rFonts w:asciiTheme="minorHAnsi" w:hAnsiTheme="minorHAnsi" w:cstheme="minorHAnsi"/>
        </w:rPr>
        <w:t xml:space="preserve"> a</w:t>
      </w:r>
      <w:r w:rsidR="00BB0BDD" w:rsidRPr="009A7B89">
        <w:rPr>
          <w:rFonts w:asciiTheme="minorHAnsi" w:hAnsiTheme="minorHAnsi" w:cstheme="minorHAnsi"/>
        </w:rPr>
        <w:t>llowing them to</w:t>
      </w:r>
      <w:r w:rsidRPr="009A7B89">
        <w:rPr>
          <w:rFonts w:asciiTheme="minorHAnsi" w:hAnsiTheme="minorHAnsi" w:cstheme="minorHAnsi"/>
        </w:rPr>
        <w:t xml:space="preserve"> make </w:t>
      </w:r>
      <w:r w:rsidR="006D68AE" w:rsidRPr="009A7B89">
        <w:rPr>
          <w:rFonts w:asciiTheme="minorHAnsi" w:hAnsiTheme="minorHAnsi" w:cstheme="minorHAnsi"/>
        </w:rPr>
        <w:t xml:space="preserve">a </w:t>
      </w:r>
      <w:r w:rsidRPr="009A7B89">
        <w:rPr>
          <w:rFonts w:asciiTheme="minorHAnsi" w:hAnsiTheme="minorHAnsi" w:cstheme="minorHAnsi"/>
        </w:rPr>
        <w:t>successful transition into adulthood.</w:t>
      </w:r>
      <w:r w:rsidR="00BB0BDD" w:rsidRPr="009A7B89">
        <w:rPr>
          <w:rFonts w:asciiTheme="minorHAnsi" w:hAnsiTheme="minorHAnsi" w:cstheme="minorHAnsi"/>
        </w:rPr>
        <w:t xml:space="preserve"> </w:t>
      </w:r>
      <w:r w:rsidR="00BB0BDD" w:rsidRPr="009A7B89">
        <w:rPr>
          <w:rStyle w:val="c0"/>
          <w:rFonts w:asciiTheme="minorHAnsi" w:hAnsiTheme="minorHAnsi" w:cstheme="minorHAnsi"/>
          <w:color w:val="000000"/>
        </w:rPr>
        <w:t>We aim for our children to be proud to belong to our community</w:t>
      </w:r>
      <w:r w:rsidR="006D68AE" w:rsidRPr="009A7B89">
        <w:rPr>
          <w:rStyle w:val="c0"/>
          <w:rFonts w:asciiTheme="minorHAnsi" w:hAnsiTheme="minorHAnsi" w:cstheme="minorHAnsi"/>
          <w:color w:val="000000"/>
        </w:rPr>
        <w:t xml:space="preserve"> </w:t>
      </w:r>
      <w:r w:rsidR="00BB0BDD" w:rsidRPr="009A7B89">
        <w:rPr>
          <w:rStyle w:val="c0"/>
          <w:rFonts w:asciiTheme="minorHAnsi" w:hAnsiTheme="minorHAnsi" w:cstheme="minorHAnsi"/>
          <w:color w:val="000000"/>
        </w:rPr>
        <w:t>and see a future full of possibilities.</w:t>
      </w:r>
    </w:p>
    <w:p w:rsidR="0019384A" w:rsidRPr="009A7B89" w:rsidRDefault="0019384A" w:rsidP="006D68AE">
      <w:pPr>
        <w:spacing w:before="270" w:after="270" w:line="240" w:lineRule="auto"/>
        <w:jc w:val="both"/>
        <w:textAlignment w:val="baseline"/>
        <w:rPr>
          <w:rFonts w:asciiTheme="minorHAnsi" w:eastAsia="Times New Roman" w:hAnsiTheme="minorHAnsi" w:cstheme="minorHAnsi"/>
          <w:lang w:eastAsia="en-GB"/>
        </w:rPr>
      </w:pPr>
      <w:r w:rsidRPr="009A7B89">
        <w:rPr>
          <w:rFonts w:asciiTheme="minorHAnsi" w:hAnsiTheme="minorHAnsi" w:cstheme="minorHAnsi"/>
        </w:rPr>
        <w:t xml:space="preserve">All teachers at St Saviour’s C of E Primary are teachers of SEND and are accountable and responsible for the progress and development of all members of their teaching groups. </w:t>
      </w:r>
      <w:r w:rsidR="008E344A" w:rsidRPr="009A7B89">
        <w:rPr>
          <w:rFonts w:asciiTheme="minorHAnsi" w:eastAsia="Times New Roman" w:hAnsiTheme="minorHAnsi" w:cstheme="minorHAnsi"/>
          <w:lang w:eastAsia="en-GB"/>
        </w:rPr>
        <w:t xml:space="preserve">Provision for children with </w:t>
      </w:r>
      <w:r w:rsidR="006D68AE" w:rsidRPr="009A7B89">
        <w:rPr>
          <w:rFonts w:asciiTheme="minorHAnsi" w:eastAsia="Times New Roman" w:hAnsiTheme="minorHAnsi" w:cstheme="minorHAnsi"/>
          <w:lang w:eastAsia="en-GB"/>
        </w:rPr>
        <w:t xml:space="preserve">Special Educational Needs </w:t>
      </w:r>
      <w:r w:rsidR="008E344A" w:rsidRPr="009A7B89">
        <w:rPr>
          <w:rFonts w:asciiTheme="minorHAnsi" w:eastAsia="Times New Roman" w:hAnsiTheme="minorHAnsi" w:cstheme="minorHAnsi"/>
          <w:lang w:eastAsia="en-GB"/>
        </w:rPr>
        <w:t>is a matter for the whole school.</w:t>
      </w:r>
      <w:r w:rsidR="00982B86" w:rsidRPr="009A7B89">
        <w:rPr>
          <w:rFonts w:asciiTheme="minorHAnsi" w:eastAsia="Times New Roman" w:hAnsiTheme="minorHAnsi" w:cstheme="minorHAnsi"/>
          <w:lang w:eastAsia="en-GB"/>
        </w:rPr>
        <w:t xml:space="preserve"> </w:t>
      </w:r>
      <w:r w:rsidR="008E344A" w:rsidRPr="009A7B89">
        <w:rPr>
          <w:rFonts w:asciiTheme="minorHAnsi" w:eastAsia="Times New Roman" w:hAnsiTheme="minorHAnsi" w:cstheme="minorHAnsi"/>
          <w:lang w:eastAsia="en-GB"/>
        </w:rPr>
        <w:t xml:space="preserve">The Governing body, Head Teacher, </w:t>
      </w:r>
      <w:r w:rsidR="00982B86" w:rsidRPr="009A7B89">
        <w:rPr>
          <w:rFonts w:asciiTheme="minorHAnsi" w:eastAsia="Times New Roman" w:hAnsiTheme="minorHAnsi" w:cstheme="minorHAnsi"/>
          <w:lang w:eastAsia="en-GB"/>
        </w:rPr>
        <w:t xml:space="preserve">Special Educational Needs </w:t>
      </w:r>
      <w:r w:rsidR="00BE193C">
        <w:rPr>
          <w:rFonts w:asciiTheme="minorHAnsi" w:eastAsia="Times New Roman" w:hAnsiTheme="minorHAnsi" w:cstheme="minorHAnsi"/>
          <w:lang w:eastAsia="en-GB"/>
        </w:rPr>
        <w:t xml:space="preserve">and Disabilities </w:t>
      </w:r>
      <w:r w:rsidR="00982B86" w:rsidRPr="009A7B89">
        <w:rPr>
          <w:rFonts w:asciiTheme="minorHAnsi" w:eastAsia="Times New Roman" w:hAnsiTheme="minorHAnsi" w:cstheme="minorHAnsi"/>
          <w:lang w:eastAsia="en-GB"/>
        </w:rPr>
        <w:t>Co-ordinator</w:t>
      </w:r>
      <w:r w:rsidR="00BE193C">
        <w:rPr>
          <w:rFonts w:asciiTheme="minorHAnsi" w:eastAsia="Times New Roman" w:hAnsiTheme="minorHAnsi" w:cstheme="minorHAnsi"/>
          <w:lang w:eastAsia="en-GB"/>
        </w:rPr>
        <w:t xml:space="preserve"> - </w:t>
      </w:r>
      <w:proofErr w:type="spellStart"/>
      <w:r w:rsidR="00BE193C">
        <w:rPr>
          <w:rFonts w:asciiTheme="minorHAnsi" w:eastAsia="Times New Roman" w:hAnsiTheme="minorHAnsi" w:cstheme="minorHAnsi"/>
          <w:lang w:eastAsia="en-GB"/>
        </w:rPr>
        <w:t>SENDCo</w:t>
      </w:r>
      <w:proofErr w:type="spellEnd"/>
      <w:r w:rsidR="008E344A" w:rsidRPr="009A7B89">
        <w:rPr>
          <w:rFonts w:asciiTheme="minorHAnsi" w:eastAsia="Times New Roman" w:hAnsiTheme="minorHAnsi" w:cstheme="minorHAnsi"/>
          <w:lang w:eastAsia="en-GB"/>
        </w:rPr>
        <w:t xml:space="preserve"> </w:t>
      </w:r>
      <w:r w:rsidR="00BE193C">
        <w:rPr>
          <w:rFonts w:asciiTheme="minorHAnsi" w:eastAsia="Times New Roman" w:hAnsiTheme="minorHAnsi" w:cstheme="minorHAnsi"/>
          <w:lang w:eastAsia="en-GB"/>
        </w:rPr>
        <w:t>(</w:t>
      </w:r>
      <w:r w:rsidR="008E344A" w:rsidRPr="009A7B89">
        <w:rPr>
          <w:rFonts w:asciiTheme="minorHAnsi" w:eastAsia="Times New Roman" w:hAnsiTheme="minorHAnsi" w:cstheme="minorHAnsi"/>
          <w:lang w:eastAsia="en-GB"/>
        </w:rPr>
        <w:t>and all other members of the staff – teaching and non-teaching – have important roles to play in creating an inclusive environment.</w:t>
      </w:r>
    </w:p>
    <w:p w:rsidR="008E344A" w:rsidRPr="009A7B89" w:rsidRDefault="0019384A" w:rsidP="004A1565">
      <w:pPr>
        <w:pStyle w:val="Default"/>
        <w:jc w:val="both"/>
        <w:rPr>
          <w:rFonts w:asciiTheme="minorHAnsi" w:hAnsiTheme="minorHAnsi" w:cstheme="minorHAnsi"/>
          <w:color w:val="auto"/>
          <w:sz w:val="22"/>
          <w:szCs w:val="22"/>
        </w:rPr>
      </w:pPr>
      <w:r w:rsidRPr="009A7B89">
        <w:rPr>
          <w:rFonts w:asciiTheme="minorHAnsi" w:hAnsiTheme="minorHAnsi" w:cstheme="minorHAnsi"/>
          <w:color w:val="auto"/>
          <w:sz w:val="22"/>
          <w:szCs w:val="22"/>
        </w:rPr>
        <w:t xml:space="preserve">Alongside the continuous cycle of </w:t>
      </w:r>
      <w:r w:rsidR="00BB0BDD" w:rsidRPr="009A7B89">
        <w:rPr>
          <w:rFonts w:asciiTheme="minorHAnsi" w:hAnsiTheme="minorHAnsi" w:cstheme="minorHAnsi"/>
          <w:color w:val="auto"/>
          <w:sz w:val="22"/>
          <w:szCs w:val="22"/>
        </w:rPr>
        <w:t xml:space="preserve">assessment, planning, teaching and reviewing </w:t>
      </w:r>
      <w:r w:rsidRPr="009A7B89">
        <w:rPr>
          <w:rFonts w:asciiTheme="minorHAnsi" w:hAnsiTheme="minorHAnsi" w:cstheme="minorHAnsi"/>
          <w:color w:val="auto"/>
          <w:sz w:val="22"/>
          <w:szCs w:val="22"/>
        </w:rPr>
        <w:t xml:space="preserve">the school positively endeavours to promote home/school links, encouraging families to support the on-going teaching programme for individual children. Every effort is made to consider the views of the parent and the child. </w:t>
      </w:r>
    </w:p>
    <w:p w:rsidR="008E344A" w:rsidRPr="009A7B89" w:rsidRDefault="008E344A" w:rsidP="004A1565">
      <w:pPr>
        <w:pStyle w:val="Default"/>
        <w:jc w:val="both"/>
        <w:rPr>
          <w:rFonts w:asciiTheme="minorHAnsi" w:eastAsia="Times New Roman" w:hAnsiTheme="minorHAnsi" w:cstheme="minorHAnsi"/>
          <w:color w:val="1F1F1F"/>
          <w:sz w:val="22"/>
          <w:szCs w:val="22"/>
          <w:bdr w:val="none" w:sz="0" w:space="0" w:color="auto" w:frame="1"/>
          <w:lang w:eastAsia="en-GB"/>
        </w:rPr>
      </w:pPr>
      <w:r w:rsidRPr="009A7B89">
        <w:rPr>
          <w:rFonts w:asciiTheme="minorHAnsi" w:eastAsia="Times New Roman" w:hAnsiTheme="minorHAnsi" w:cstheme="minorHAnsi"/>
          <w:color w:val="1F1F1F"/>
          <w:sz w:val="22"/>
          <w:szCs w:val="22"/>
          <w:bdr w:val="none" w:sz="0" w:space="0" w:color="auto" w:frame="1"/>
          <w:lang w:eastAsia="en-GB"/>
        </w:rPr>
        <w:t xml:space="preserve">High quality teaching </w:t>
      </w:r>
      <w:r w:rsidR="0089669C">
        <w:rPr>
          <w:rFonts w:asciiTheme="minorHAnsi" w:eastAsia="Times New Roman" w:hAnsiTheme="minorHAnsi" w:cstheme="minorHAnsi"/>
          <w:color w:val="1F1F1F"/>
          <w:sz w:val="22"/>
          <w:szCs w:val="22"/>
          <w:bdr w:val="none" w:sz="0" w:space="0" w:color="auto" w:frame="1"/>
          <w:lang w:eastAsia="en-GB"/>
        </w:rPr>
        <w:t xml:space="preserve">is delivered </w:t>
      </w:r>
      <w:r w:rsidRPr="009A7B89">
        <w:rPr>
          <w:rFonts w:asciiTheme="minorHAnsi" w:eastAsia="Times New Roman" w:hAnsiTheme="minorHAnsi" w:cstheme="minorHAnsi"/>
          <w:color w:val="1F1F1F"/>
          <w:sz w:val="22"/>
          <w:szCs w:val="22"/>
          <w:bdr w:val="none" w:sz="0" w:space="0" w:color="auto" w:frame="1"/>
          <w:lang w:eastAsia="en-GB"/>
        </w:rPr>
        <w:t xml:space="preserve">that is differentiated and personalised </w:t>
      </w:r>
      <w:r w:rsidR="0089669C">
        <w:rPr>
          <w:rFonts w:asciiTheme="minorHAnsi" w:eastAsia="Times New Roman" w:hAnsiTheme="minorHAnsi" w:cstheme="minorHAnsi"/>
          <w:color w:val="1F1F1F"/>
          <w:sz w:val="22"/>
          <w:szCs w:val="22"/>
          <w:bdr w:val="none" w:sz="0" w:space="0" w:color="auto" w:frame="1"/>
          <w:lang w:eastAsia="en-GB"/>
        </w:rPr>
        <w:t xml:space="preserve">to </w:t>
      </w:r>
      <w:r w:rsidRPr="009A7B89">
        <w:rPr>
          <w:rFonts w:asciiTheme="minorHAnsi" w:eastAsia="Times New Roman" w:hAnsiTheme="minorHAnsi" w:cstheme="minorHAnsi"/>
          <w:color w:val="1F1F1F"/>
          <w:sz w:val="22"/>
          <w:szCs w:val="22"/>
          <w:bdr w:val="none" w:sz="0" w:space="0" w:color="auto" w:frame="1"/>
          <w:lang w:eastAsia="en-GB"/>
        </w:rPr>
        <w:t>meet</w:t>
      </w:r>
      <w:r w:rsidR="0089669C">
        <w:rPr>
          <w:rFonts w:asciiTheme="minorHAnsi" w:eastAsia="Times New Roman" w:hAnsiTheme="minorHAnsi" w:cstheme="minorHAnsi"/>
          <w:color w:val="1F1F1F"/>
          <w:sz w:val="22"/>
          <w:szCs w:val="22"/>
          <w:bdr w:val="none" w:sz="0" w:space="0" w:color="auto" w:frame="1"/>
          <w:lang w:eastAsia="en-GB"/>
        </w:rPr>
        <w:t xml:space="preserve"> </w:t>
      </w:r>
      <w:r w:rsidRPr="009A7B89">
        <w:rPr>
          <w:rFonts w:asciiTheme="minorHAnsi" w:eastAsia="Times New Roman" w:hAnsiTheme="minorHAnsi" w:cstheme="minorHAnsi"/>
          <w:color w:val="1F1F1F"/>
          <w:sz w:val="22"/>
          <w:szCs w:val="22"/>
          <w:bdr w:val="none" w:sz="0" w:space="0" w:color="auto" w:frame="1"/>
          <w:lang w:eastAsia="en-GB"/>
        </w:rPr>
        <w:t>the individual needs of the majority of children. However, some children need educational provision that is additional to, or different from, this. This is special educational provision under Section 21 of the Children and Families Act 2014. We are committed to ensuring that such provision is made for every pupil that has</w:t>
      </w:r>
      <w:r w:rsidR="00423B63" w:rsidRPr="009A7B89">
        <w:rPr>
          <w:rFonts w:asciiTheme="minorHAnsi" w:eastAsia="Times New Roman" w:hAnsiTheme="minorHAnsi" w:cstheme="minorHAnsi"/>
          <w:color w:val="1F1F1F"/>
          <w:sz w:val="22"/>
          <w:szCs w:val="22"/>
          <w:bdr w:val="none" w:sz="0" w:space="0" w:color="auto" w:frame="1"/>
          <w:lang w:eastAsia="en-GB"/>
        </w:rPr>
        <w:t xml:space="preserve"> been identified as having</w:t>
      </w:r>
      <w:r w:rsidRPr="009A7B89">
        <w:rPr>
          <w:rFonts w:asciiTheme="minorHAnsi" w:eastAsia="Times New Roman" w:hAnsiTheme="minorHAnsi" w:cstheme="minorHAnsi"/>
          <w:color w:val="1F1F1F"/>
          <w:sz w:val="22"/>
          <w:szCs w:val="22"/>
          <w:bdr w:val="none" w:sz="0" w:space="0" w:color="auto" w:frame="1"/>
          <w:lang w:eastAsia="en-GB"/>
        </w:rPr>
        <w:t xml:space="preserve"> </w:t>
      </w:r>
      <w:r w:rsidR="001854A5">
        <w:rPr>
          <w:rFonts w:asciiTheme="minorHAnsi" w:eastAsia="Times New Roman" w:hAnsiTheme="minorHAnsi" w:cstheme="minorHAnsi"/>
          <w:color w:val="1F1F1F"/>
          <w:sz w:val="22"/>
          <w:szCs w:val="22"/>
          <w:bdr w:val="none" w:sz="0" w:space="0" w:color="auto" w:frame="1"/>
          <w:lang w:eastAsia="en-GB"/>
        </w:rPr>
        <w:t>S</w:t>
      </w:r>
      <w:r w:rsidRPr="009A7B89">
        <w:rPr>
          <w:rFonts w:asciiTheme="minorHAnsi" w:eastAsia="Times New Roman" w:hAnsiTheme="minorHAnsi" w:cstheme="minorHAnsi"/>
          <w:color w:val="1F1F1F"/>
          <w:sz w:val="22"/>
          <w:szCs w:val="22"/>
          <w:bdr w:val="none" w:sz="0" w:space="0" w:color="auto" w:frame="1"/>
          <w:lang w:eastAsia="en-GB"/>
        </w:rPr>
        <w:t xml:space="preserve">pecial </w:t>
      </w:r>
      <w:r w:rsidR="001854A5">
        <w:rPr>
          <w:rFonts w:asciiTheme="minorHAnsi" w:eastAsia="Times New Roman" w:hAnsiTheme="minorHAnsi" w:cstheme="minorHAnsi"/>
          <w:color w:val="1F1F1F"/>
          <w:sz w:val="22"/>
          <w:szCs w:val="22"/>
          <w:bdr w:val="none" w:sz="0" w:space="0" w:color="auto" w:frame="1"/>
          <w:lang w:eastAsia="en-GB"/>
        </w:rPr>
        <w:t>E</w:t>
      </w:r>
      <w:r w:rsidRPr="009A7B89">
        <w:rPr>
          <w:rFonts w:asciiTheme="minorHAnsi" w:eastAsia="Times New Roman" w:hAnsiTheme="minorHAnsi" w:cstheme="minorHAnsi"/>
          <w:color w:val="1F1F1F"/>
          <w:sz w:val="22"/>
          <w:szCs w:val="22"/>
          <w:bdr w:val="none" w:sz="0" w:space="0" w:color="auto" w:frame="1"/>
          <w:lang w:eastAsia="en-GB"/>
        </w:rPr>
        <w:t xml:space="preserve">ducational </w:t>
      </w:r>
      <w:r w:rsidR="001854A5">
        <w:rPr>
          <w:rFonts w:asciiTheme="minorHAnsi" w:eastAsia="Times New Roman" w:hAnsiTheme="minorHAnsi" w:cstheme="minorHAnsi"/>
          <w:color w:val="1F1F1F"/>
          <w:sz w:val="22"/>
          <w:szCs w:val="22"/>
          <w:bdr w:val="none" w:sz="0" w:space="0" w:color="auto" w:frame="1"/>
          <w:lang w:eastAsia="en-GB"/>
        </w:rPr>
        <w:t>N</w:t>
      </w:r>
      <w:r w:rsidRPr="009A7B89">
        <w:rPr>
          <w:rFonts w:asciiTheme="minorHAnsi" w:eastAsia="Times New Roman" w:hAnsiTheme="minorHAnsi" w:cstheme="minorHAnsi"/>
          <w:color w:val="1F1F1F"/>
          <w:sz w:val="22"/>
          <w:szCs w:val="22"/>
          <w:bdr w:val="none" w:sz="0" w:space="0" w:color="auto" w:frame="1"/>
          <w:lang w:eastAsia="en-GB"/>
        </w:rPr>
        <w:t>eeds and</w:t>
      </w:r>
      <w:r w:rsidR="001854A5">
        <w:rPr>
          <w:rFonts w:asciiTheme="minorHAnsi" w:eastAsia="Times New Roman" w:hAnsiTheme="minorHAnsi" w:cstheme="minorHAnsi"/>
          <w:color w:val="1F1F1F"/>
          <w:sz w:val="22"/>
          <w:szCs w:val="22"/>
          <w:bdr w:val="none" w:sz="0" w:space="0" w:color="auto" w:frame="1"/>
          <w:lang w:eastAsia="en-GB"/>
        </w:rPr>
        <w:t>/or</w:t>
      </w:r>
      <w:r w:rsidRPr="009A7B89">
        <w:rPr>
          <w:rFonts w:asciiTheme="minorHAnsi" w:eastAsia="Times New Roman" w:hAnsiTheme="minorHAnsi" w:cstheme="minorHAnsi"/>
          <w:color w:val="1F1F1F"/>
          <w:sz w:val="22"/>
          <w:szCs w:val="22"/>
          <w:bdr w:val="none" w:sz="0" w:space="0" w:color="auto" w:frame="1"/>
          <w:lang w:eastAsia="en-GB"/>
        </w:rPr>
        <w:t xml:space="preserve"> </w:t>
      </w:r>
      <w:r w:rsidR="001854A5">
        <w:rPr>
          <w:rFonts w:asciiTheme="minorHAnsi" w:eastAsia="Times New Roman" w:hAnsiTheme="minorHAnsi" w:cstheme="minorHAnsi"/>
          <w:color w:val="1F1F1F"/>
          <w:sz w:val="22"/>
          <w:szCs w:val="22"/>
          <w:bdr w:val="none" w:sz="0" w:space="0" w:color="auto" w:frame="1"/>
          <w:lang w:eastAsia="en-GB"/>
        </w:rPr>
        <w:t>D</w:t>
      </w:r>
      <w:r w:rsidRPr="009A7B89">
        <w:rPr>
          <w:rFonts w:asciiTheme="minorHAnsi" w:eastAsia="Times New Roman" w:hAnsiTheme="minorHAnsi" w:cstheme="minorHAnsi"/>
          <w:color w:val="1F1F1F"/>
          <w:sz w:val="22"/>
          <w:szCs w:val="22"/>
          <w:bdr w:val="none" w:sz="0" w:space="0" w:color="auto" w:frame="1"/>
          <w:lang w:eastAsia="en-GB"/>
        </w:rPr>
        <w:t>isabilities. </w:t>
      </w:r>
    </w:p>
    <w:p w:rsidR="0019384A" w:rsidRPr="009A7B89" w:rsidRDefault="0019384A" w:rsidP="0019384A">
      <w:pPr>
        <w:pStyle w:val="Default"/>
        <w:rPr>
          <w:rFonts w:asciiTheme="minorHAnsi" w:hAnsiTheme="minorHAnsi" w:cstheme="minorHAnsi"/>
          <w:color w:val="auto"/>
          <w:sz w:val="22"/>
          <w:szCs w:val="22"/>
        </w:rPr>
      </w:pPr>
    </w:p>
    <w:p w:rsidR="0019384A" w:rsidRPr="009A7B89" w:rsidRDefault="004630AA" w:rsidP="00D11884">
      <w:pPr>
        <w:pStyle w:val="Default"/>
        <w:jc w:val="both"/>
        <w:rPr>
          <w:rFonts w:asciiTheme="minorHAnsi" w:hAnsiTheme="minorHAnsi" w:cstheme="minorHAnsi"/>
          <w:color w:val="auto"/>
          <w:sz w:val="22"/>
          <w:szCs w:val="22"/>
        </w:rPr>
      </w:pPr>
      <w:bookmarkStart w:id="4" w:name="Legislation"/>
      <w:r>
        <w:rPr>
          <w:rFonts w:asciiTheme="minorHAnsi" w:hAnsiTheme="minorHAnsi" w:cstheme="minorHAnsi"/>
          <w:b/>
          <w:bCs/>
          <w:color w:val="auto"/>
          <w:sz w:val="22"/>
          <w:szCs w:val="22"/>
        </w:rPr>
        <w:t>3</w:t>
      </w:r>
      <w:r w:rsidR="0019384A" w:rsidRPr="009A7B89">
        <w:rPr>
          <w:rFonts w:asciiTheme="minorHAnsi" w:hAnsiTheme="minorHAnsi" w:cstheme="minorHAnsi"/>
          <w:b/>
          <w:bCs/>
          <w:color w:val="auto"/>
          <w:sz w:val="22"/>
          <w:szCs w:val="22"/>
        </w:rPr>
        <w:t xml:space="preserve">. Legislation and </w:t>
      </w:r>
      <w:r w:rsidR="00563902">
        <w:rPr>
          <w:rFonts w:asciiTheme="minorHAnsi" w:hAnsiTheme="minorHAnsi" w:cstheme="minorHAnsi"/>
          <w:b/>
          <w:bCs/>
          <w:color w:val="auto"/>
          <w:sz w:val="22"/>
          <w:szCs w:val="22"/>
        </w:rPr>
        <w:t>G</w:t>
      </w:r>
      <w:r w:rsidR="0019384A" w:rsidRPr="009A7B89">
        <w:rPr>
          <w:rFonts w:asciiTheme="minorHAnsi" w:hAnsiTheme="minorHAnsi" w:cstheme="minorHAnsi"/>
          <w:b/>
          <w:bCs/>
          <w:color w:val="auto"/>
          <w:sz w:val="22"/>
          <w:szCs w:val="22"/>
        </w:rPr>
        <w:t xml:space="preserve">uidance </w:t>
      </w:r>
    </w:p>
    <w:bookmarkEnd w:id="4"/>
    <w:p w:rsidR="0019384A" w:rsidRPr="009A7B89" w:rsidRDefault="0019384A" w:rsidP="00D11884">
      <w:pPr>
        <w:pStyle w:val="Default"/>
        <w:jc w:val="both"/>
        <w:rPr>
          <w:rFonts w:asciiTheme="minorHAnsi" w:hAnsiTheme="minorHAnsi" w:cstheme="minorHAnsi"/>
          <w:color w:val="auto"/>
          <w:sz w:val="22"/>
          <w:szCs w:val="22"/>
        </w:rPr>
      </w:pPr>
    </w:p>
    <w:p w:rsidR="0019384A" w:rsidRDefault="0019384A" w:rsidP="00D11884">
      <w:pPr>
        <w:pStyle w:val="Default"/>
        <w:jc w:val="both"/>
        <w:rPr>
          <w:rFonts w:asciiTheme="minorHAnsi" w:hAnsiTheme="minorHAnsi" w:cstheme="minorHAnsi"/>
          <w:sz w:val="22"/>
          <w:szCs w:val="22"/>
        </w:rPr>
      </w:pPr>
      <w:r w:rsidRPr="009A7B89">
        <w:rPr>
          <w:rFonts w:asciiTheme="minorHAnsi" w:hAnsiTheme="minorHAnsi" w:cstheme="minorHAnsi"/>
          <w:color w:val="auto"/>
          <w:sz w:val="22"/>
          <w:szCs w:val="22"/>
        </w:rPr>
        <w:t xml:space="preserve">This policy is based on the statutory </w:t>
      </w:r>
      <w:r w:rsidRPr="009A7B89">
        <w:rPr>
          <w:rFonts w:asciiTheme="minorHAnsi" w:hAnsiTheme="minorHAnsi" w:cstheme="minorHAnsi"/>
          <w:color w:val="0092CF"/>
          <w:sz w:val="22"/>
          <w:szCs w:val="22"/>
        </w:rPr>
        <w:t xml:space="preserve">Special Educational Needs and Disability (SEND) Code of Practice </w:t>
      </w:r>
      <w:r w:rsidRPr="009A7B89">
        <w:rPr>
          <w:rFonts w:asciiTheme="minorHAnsi" w:hAnsiTheme="minorHAnsi" w:cstheme="minorHAnsi"/>
          <w:sz w:val="22"/>
          <w:szCs w:val="22"/>
        </w:rPr>
        <w:t xml:space="preserve">and the following legislation: </w:t>
      </w:r>
    </w:p>
    <w:p w:rsidR="00D11884" w:rsidRPr="009A7B89" w:rsidRDefault="00D11884" w:rsidP="00D11884">
      <w:pPr>
        <w:pStyle w:val="Default"/>
        <w:jc w:val="both"/>
        <w:rPr>
          <w:rFonts w:asciiTheme="minorHAnsi" w:hAnsiTheme="minorHAnsi" w:cstheme="minorHAnsi"/>
          <w:sz w:val="22"/>
          <w:szCs w:val="22"/>
        </w:rPr>
      </w:pPr>
    </w:p>
    <w:p w:rsidR="0019384A" w:rsidRPr="009A7B89" w:rsidRDefault="0019384A" w:rsidP="00A307B5">
      <w:pPr>
        <w:pStyle w:val="Default"/>
        <w:numPr>
          <w:ilvl w:val="0"/>
          <w:numId w:val="12"/>
        </w:numPr>
        <w:spacing w:after="150"/>
        <w:jc w:val="both"/>
        <w:rPr>
          <w:rFonts w:asciiTheme="minorHAnsi" w:hAnsiTheme="minorHAnsi" w:cstheme="minorHAnsi"/>
          <w:sz w:val="22"/>
          <w:szCs w:val="22"/>
        </w:rPr>
      </w:pPr>
      <w:r w:rsidRPr="009A7B89">
        <w:rPr>
          <w:rFonts w:asciiTheme="minorHAnsi" w:hAnsiTheme="minorHAnsi" w:cstheme="minorHAnsi"/>
          <w:color w:val="0092CF"/>
          <w:sz w:val="22"/>
          <w:szCs w:val="22"/>
        </w:rPr>
        <w:lastRenderedPageBreak/>
        <w:t>Part 3 of the Children and Families Act 2014</w:t>
      </w:r>
      <w:r w:rsidRPr="009A7B89">
        <w:rPr>
          <w:rFonts w:asciiTheme="minorHAnsi" w:hAnsiTheme="minorHAnsi" w:cstheme="minorHAnsi"/>
          <w:sz w:val="22"/>
          <w:szCs w:val="22"/>
        </w:rPr>
        <w:t xml:space="preserve">, which sets out schools’ responsibilities for pupils with SEN and disabilities </w:t>
      </w:r>
    </w:p>
    <w:p w:rsidR="0019384A" w:rsidRPr="009A7B89" w:rsidRDefault="0019384A" w:rsidP="00A307B5">
      <w:pPr>
        <w:pStyle w:val="Default"/>
        <w:numPr>
          <w:ilvl w:val="0"/>
          <w:numId w:val="12"/>
        </w:numPr>
        <w:spacing w:after="150"/>
        <w:jc w:val="both"/>
        <w:rPr>
          <w:rFonts w:asciiTheme="minorHAnsi" w:hAnsiTheme="minorHAnsi" w:cstheme="minorHAnsi"/>
          <w:sz w:val="22"/>
          <w:szCs w:val="22"/>
        </w:rPr>
      </w:pPr>
      <w:r w:rsidRPr="009A7B89">
        <w:rPr>
          <w:rFonts w:asciiTheme="minorHAnsi" w:hAnsiTheme="minorHAnsi" w:cstheme="minorHAnsi"/>
          <w:color w:val="0092CF"/>
          <w:sz w:val="22"/>
          <w:szCs w:val="22"/>
        </w:rPr>
        <w:t>The Special Educational Needs and Disability Regulations 2014</w:t>
      </w:r>
      <w:r w:rsidRPr="009A7B89">
        <w:rPr>
          <w:rFonts w:asciiTheme="minorHAnsi" w:hAnsiTheme="minorHAnsi" w:cstheme="minorHAnsi"/>
          <w:sz w:val="22"/>
          <w:szCs w:val="22"/>
        </w:rPr>
        <w:t>, which set out schools’ responsibilities for education, health and care (EHC) plans, S</w:t>
      </w:r>
      <w:r w:rsidR="00F3112B">
        <w:rPr>
          <w:rFonts w:asciiTheme="minorHAnsi" w:hAnsiTheme="minorHAnsi" w:cstheme="minorHAnsi"/>
          <w:sz w:val="22"/>
          <w:szCs w:val="22"/>
        </w:rPr>
        <w:t>pecial Educational Needs/Disabilities</w:t>
      </w:r>
      <w:r w:rsidRPr="009A7B89">
        <w:rPr>
          <w:rFonts w:asciiTheme="minorHAnsi" w:hAnsiTheme="minorHAnsi" w:cstheme="minorHAnsi"/>
          <w:sz w:val="22"/>
          <w:szCs w:val="22"/>
        </w:rPr>
        <w:t xml:space="preserve"> co-ordinators (</w:t>
      </w:r>
      <w:proofErr w:type="spellStart"/>
      <w:r w:rsidRPr="009A7B89">
        <w:rPr>
          <w:rFonts w:asciiTheme="minorHAnsi" w:hAnsiTheme="minorHAnsi" w:cstheme="minorHAnsi"/>
          <w:sz w:val="22"/>
          <w:szCs w:val="22"/>
        </w:rPr>
        <w:t>SEN</w:t>
      </w:r>
      <w:r w:rsidR="00D73B69">
        <w:rPr>
          <w:rFonts w:asciiTheme="minorHAnsi" w:hAnsiTheme="minorHAnsi" w:cstheme="minorHAnsi"/>
          <w:sz w:val="22"/>
          <w:szCs w:val="22"/>
        </w:rPr>
        <w:t>D</w:t>
      </w:r>
      <w:r w:rsidRPr="009A7B89">
        <w:rPr>
          <w:rFonts w:asciiTheme="minorHAnsi" w:hAnsiTheme="minorHAnsi" w:cstheme="minorHAnsi"/>
          <w:sz w:val="22"/>
          <w:szCs w:val="22"/>
        </w:rPr>
        <w:t>C</w:t>
      </w:r>
      <w:r w:rsidR="00F3112B">
        <w:rPr>
          <w:rFonts w:asciiTheme="minorHAnsi" w:hAnsiTheme="minorHAnsi" w:cstheme="minorHAnsi"/>
          <w:sz w:val="22"/>
          <w:szCs w:val="22"/>
        </w:rPr>
        <w:t>o</w:t>
      </w:r>
      <w:proofErr w:type="spellEnd"/>
      <w:r w:rsidRPr="009A7B89">
        <w:rPr>
          <w:rFonts w:asciiTheme="minorHAnsi" w:hAnsiTheme="minorHAnsi" w:cstheme="minorHAnsi"/>
          <w:sz w:val="22"/>
          <w:szCs w:val="22"/>
        </w:rPr>
        <w:t>) and the SEN</w:t>
      </w:r>
      <w:r w:rsidR="00F3112B">
        <w:rPr>
          <w:rFonts w:asciiTheme="minorHAnsi" w:hAnsiTheme="minorHAnsi" w:cstheme="minorHAnsi"/>
          <w:sz w:val="22"/>
          <w:szCs w:val="22"/>
        </w:rPr>
        <w:t>D</w:t>
      </w:r>
      <w:r w:rsidRPr="009A7B89">
        <w:rPr>
          <w:rFonts w:asciiTheme="minorHAnsi" w:hAnsiTheme="minorHAnsi" w:cstheme="minorHAnsi"/>
          <w:sz w:val="22"/>
          <w:szCs w:val="22"/>
        </w:rPr>
        <w:t xml:space="preserve"> information report </w:t>
      </w:r>
    </w:p>
    <w:p w:rsidR="0019384A" w:rsidRPr="009A7B89" w:rsidRDefault="0019384A" w:rsidP="00A307B5">
      <w:pPr>
        <w:pStyle w:val="Default"/>
        <w:numPr>
          <w:ilvl w:val="0"/>
          <w:numId w:val="12"/>
        </w:numPr>
        <w:spacing w:after="150"/>
        <w:jc w:val="both"/>
        <w:rPr>
          <w:rFonts w:asciiTheme="minorHAnsi" w:hAnsiTheme="minorHAnsi" w:cstheme="minorHAnsi"/>
          <w:color w:val="FF0000"/>
          <w:sz w:val="22"/>
          <w:szCs w:val="22"/>
        </w:rPr>
      </w:pPr>
      <w:r w:rsidRPr="009A7B89">
        <w:rPr>
          <w:rFonts w:asciiTheme="minorHAnsi" w:hAnsiTheme="minorHAnsi" w:cstheme="minorHAnsi"/>
          <w:color w:val="00B0F0"/>
          <w:sz w:val="22"/>
          <w:szCs w:val="22"/>
        </w:rPr>
        <w:t xml:space="preserve">The </w:t>
      </w:r>
      <w:r w:rsidRPr="009A7B89">
        <w:rPr>
          <w:rFonts w:asciiTheme="minorHAnsi" w:hAnsiTheme="minorHAnsi" w:cstheme="minorHAnsi"/>
          <w:color w:val="0092CF"/>
          <w:sz w:val="22"/>
          <w:szCs w:val="22"/>
        </w:rPr>
        <w:t xml:space="preserve">Equality Act 2010 </w:t>
      </w:r>
      <w:r w:rsidRPr="009A7B89">
        <w:rPr>
          <w:rFonts w:asciiTheme="minorHAnsi" w:hAnsiTheme="minorHAnsi" w:cstheme="minorHAnsi"/>
          <w:color w:val="auto"/>
          <w:sz w:val="22"/>
          <w:szCs w:val="22"/>
        </w:rPr>
        <w:t xml:space="preserve">(section 20), which sets out the school’s duties to make reasonable adjustments for pupils with disabilities </w:t>
      </w:r>
    </w:p>
    <w:p w:rsidR="0019384A" w:rsidRPr="009A7B89" w:rsidRDefault="0019384A" w:rsidP="00A307B5">
      <w:pPr>
        <w:pStyle w:val="Default"/>
        <w:numPr>
          <w:ilvl w:val="0"/>
          <w:numId w:val="12"/>
        </w:numPr>
        <w:spacing w:after="150"/>
        <w:jc w:val="both"/>
        <w:rPr>
          <w:rFonts w:asciiTheme="minorHAnsi" w:hAnsiTheme="minorHAnsi" w:cstheme="minorHAnsi"/>
          <w:color w:val="FF0000"/>
          <w:sz w:val="22"/>
          <w:szCs w:val="22"/>
        </w:rPr>
      </w:pPr>
      <w:r w:rsidRPr="009A7B89">
        <w:rPr>
          <w:rFonts w:asciiTheme="minorHAnsi" w:hAnsiTheme="minorHAnsi" w:cstheme="minorHAnsi"/>
          <w:color w:val="00B0F0"/>
          <w:sz w:val="22"/>
          <w:szCs w:val="22"/>
        </w:rPr>
        <w:t>The</w:t>
      </w:r>
      <w:r w:rsidRPr="009A7B89">
        <w:rPr>
          <w:rFonts w:asciiTheme="minorHAnsi" w:hAnsiTheme="minorHAnsi" w:cstheme="minorHAnsi"/>
          <w:color w:val="FF0000"/>
          <w:sz w:val="22"/>
          <w:szCs w:val="22"/>
        </w:rPr>
        <w:t xml:space="preserve"> </w:t>
      </w:r>
      <w:r w:rsidRPr="009A7B89">
        <w:rPr>
          <w:rFonts w:asciiTheme="minorHAnsi" w:hAnsiTheme="minorHAnsi" w:cstheme="minorHAnsi"/>
          <w:color w:val="0092CF"/>
          <w:sz w:val="22"/>
          <w:szCs w:val="22"/>
        </w:rPr>
        <w:t xml:space="preserve">Public Sector Equality Duty </w:t>
      </w:r>
      <w:r w:rsidRPr="009A7B89">
        <w:rPr>
          <w:rFonts w:asciiTheme="minorHAnsi" w:hAnsiTheme="minorHAnsi" w:cstheme="minorHAnsi"/>
          <w:color w:val="auto"/>
          <w:sz w:val="22"/>
          <w:szCs w:val="22"/>
        </w:rPr>
        <w:t xml:space="preserve">(section 149 of the Equality Act 2010), which set out the school’s responsibilities to eliminate discrimination, harassment and victimisation; and advance equality of opportunity and foster good relations between people who share a protected characteristic (which includes having a disability) and those who don’t share it </w:t>
      </w:r>
    </w:p>
    <w:p w:rsidR="0019384A" w:rsidRPr="009A7B89" w:rsidRDefault="0019384A" w:rsidP="00A307B5">
      <w:pPr>
        <w:pStyle w:val="Default"/>
        <w:numPr>
          <w:ilvl w:val="0"/>
          <w:numId w:val="12"/>
        </w:numPr>
        <w:spacing w:after="150"/>
        <w:jc w:val="both"/>
        <w:rPr>
          <w:rFonts w:asciiTheme="minorHAnsi" w:hAnsiTheme="minorHAnsi" w:cstheme="minorHAnsi"/>
          <w:color w:val="FF0000"/>
          <w:sz w:val="22"/>
          <w:szCs w:val="22"/>
        </w:rPr>
      </w:pPr>
      <w:r w:rsidRPr="009A7B89">
        <w:rPr>
          <w:rFonts w:asciiTheme="minorHAnsi" w:hAnsiTheme="minorHAnsi" w:cstheme="minorHAnsi"/>
          <w:color w:val="00B0F0"/>
          <w:sz w:val="22"/>
          <w:szCs w:val="22"/>
        </w:rPr>
        <w:t>The</w:t>
      </w:r>
      <w:r w:rsidRPr="009A7B89">
        <w:rPr>
          <w:rFonts w:asciiTheme="minorHAnsi" w:hAnsiTheme="minorHAnsi" w:cstheme="minorHAnsi"/>
          <w:color w:val="FF0000"/>
          <w:sz w:val="22"/>
          <w:szCs w:val="22"/>
        </w:rPr>
        <w:t xml:space="preserve"> </w:t>
      </w:r>
      <w:r w:rsidRPr="009A7B89">
        <w:rPr>
          <w:rFonts w:asciiTheme="minorHAnsi" w:hAnsiTheme="minorHAnsi" w:cstheme="minorHAnsi"/>
          <w:color w:val="0092CF"/>
          <w:sz w:val="22"/>
          <w:szCs w:val="22"/>
        </w:rPr>
        <w:t>Governance Handbook</w:t>
      </w:r>
      <w:r w:rsidRPr="009A7B89">
        <w:rPr>
          <w:rFonts w:asciiTheme="minorHAnsi" w:hAnsiTheme="minorHAnsi" w:cstheme="minorHAnsi"/>
          <w:color w:val="auto"/>
          <w:sz w:val="22"/>
          <w:szCs w:val="22"/>
        </w:rPr>
        <w:t xml:space="preserve">, which sets out governors’/trustees’ responsibilities for pupils with SEND </w:t>
      </w:r>
    </w:p>
    <w:p w:rsidR="0019384A" w:rsidRPr="00623151" w:rsidRDefault="0019384A" w:rsidP="00A307B5">
      <w:pPr>
        <w:pStyle w:val="Default"/>
        <w:numPr>
          <w:ilvl w:val="0"/>
          <w:numId w:val="12"/>
        </w:numPr>
        <w:jc w:val="both"/>
        <w:rPr>
          <w:rFonts w:asciiTheme="minorHAnsi" w:hAnsiTheme="minorHAnsi" w:cstheme="minorHAnsi"/>
          <w:color w:val="FF0000"/>
          <w:sz w:val="22"/>
          <w:szCs w:val="22"/>
        </w:rPr>
      </w:pPr>
      <w:r w:rsidRPr="009A7B89">
        <w:rPr>
          <w:rFonts w:asciiTheme="minorHAnsi" w:hAnsiTheme="minorHAnsi" w:cstheme="minorHAnsi"/>
          <w:color w:val="00B0F0"/>
          <w:sz w:val="22"/>
          <w:szCs w:val="22"/>
        </w:rPr>
        <w:t>The</w:t>
      </w:r>
      <w:r w:rsidRPr="009A7B89">
        <w:rPr>
          <w:rFonts w:asciiTheme="minorHAnsi" w:hAnsiTheme="minorHAnsi" w:cstheme="minorHAnsi"/>
          <w:color w:val="FF0000"/>
          <w:sz w:val="22"/>
          <w:szCs w:val="22"/>
        </w:rPr>
        <w:t xml:space="preserve"> </w:t>
      </w:r>
      <w:r w:rsidRPr="009A7B89">
        <w:rPr>
          <w:rFonts w:asciiTheme="minorHAnsi" w:hAnsiTheme="minorHAnsi" w:cstheme="minorHAnsi"/>
          <w:color w:val="0092CF"/>
          <w:sz w:val="22"/>
          <w:szCs w:val="22"/>
        </w:rPr>
        <w:t xml:space="preserve">School Admissions </w:t>
      </w:r>
      <w:r w:rsidRPr="00623151">
        <w:rPr>
          <w:rFonts w:asciiTheme="minorHAnsi" w:hAnsiTheme="minorHAnsi" w:cstheme="minorHAnsi"/>
          <w:color w:val="0092CF"/>
          <w:sz w:val="22"/>
          <w:szCs w:val="22"/>
        </w:rPr>
        <w:t>Code</w:t>
      </w:r>
      <w:r w:rsidRPr="00623151">
        <w:rPr>
          <w:rFonts w:asciiTheme="minorHAnsi" w:hAnsiTheme="minorHAnsi" w:cstheme="minorHAnsi"/>
          <w:sz w:val="22"/>
          <w:szCs w:val="22"/>
        </w:rPr>
        <w:t xml:space="preserve">, </w:t>
      </w:r>
      <w:r w:rsidRPr="00623151">
        <w:rPr>
          <w:rFonts w:asciiTheme="minorHAnsi" w:hAnsiTheme="minorHAnsi" w:cstheme="minorHAnsi"/>
          <w:color w:val="auto"/>
          <w:sz w:val="22"/>
          <w:szCs w:val="22"/>
        </w:rPr>
        <w:t xml:space="preserve">which sets out the school’s obligation to admit all pupils whose education, health and care (EHC) plan names the school, and its duty not to disadvantage unfairly children with a disability or with </w:t>
      </w:r>
      <w:r w:rsidR="001854A5" w:rsidRPr="00623151">
        <w:rPr>
          <w:rFonts w:asciiTheme="minorHAnsi" w:hAnsiTheme="minorHAnsi" w:cstheme="minorHAnsi"/>
          <w:color w:val="auto"/>
          <w:sz w:val="22"/>
          <w:szCs w:val="22"/>
        </w:rPr>
        <w:t>S</w:t>
      </w:r>
      <w:r w:rsidRPr="00623151">
        <w:rPr>
          <w:rFonts w:asciiTheme="minorHAnsi" w:hAnsiTheme="minorHAnsi" w:cstheme="minorHAnsi"/>
          <w:color w:val="auto"/>
          <w:sz w:val="22"/>
          <w:szCs w:val="22"/>
        </w:rPr>
        <w:t>pecial</w:t>
      </w:r>
      <w:r w:rsidR="001854A5" w:rsidRPr="00623151">
        <w:rPr>
          <w:rFonts w:asciiTheme="minorHAnsi" w:hAnsiTheme="minorHAnsi" w:cstheme="minorHAnsi"/>
          <w:color w:val="auto"/>
          <w:sz w:val="22"/>
          <w:szCs w:val="22"/>
        </w:rPr>
        <w:t xml:space="preserve"> E</w:t>
      </w:r>
      <w:r w:rsidRPr="00623151">
        <w:rPr>
          <w:rFonts w:asciiTheme="minorHAnsi" w:hAnsiTheme="minorHAnsi" w:cstheme="minorHAnsi"/>
          <w:color w:val="auto"/>
          <w:sz w:val="22"/>
          <w:szCs w:val="22"/>
        </w:rPr>
        <w:t xml:space="preserve">ducational </w:t>
      </w:r>
      <w:r w:rsidR="001854A5" w:rsidRPr="00623151">
        <w:rPr>
          <w:rFonts w:asciiTheme="minorHAnsi" w:hAnsiTheme="minorHAnsi" w:cstheme="minorHAnsi"/>
          <w:color w:val="auto"/>
          <w:sz w:val="22"/>
          <w:szCs w:val="22"/>
        </w:rPr>
        <w:t>N</w:t>
      </w:r>
      <w:r w:rsidRPr="00623151">
        <w:rPr>
          <w:rFonts w:asciiTheme="minorHAnsi" w:hAnsiTheme="minorHAnsi" w:cstheme="minorHAnsi"/>
          <w:color w:val="auto"/>
          <w:sz w:val="22"/>
          <w:szCs w:val="22"/>
        </w:rPr>
        <w:t xml:space="preserve">eeds </w:t>
      </w:r>
    </w:p>
    <w:p w:rsidR="0019384A" w:rsidRPr="009A7B89" w:rsidRDefault="0019384A" w:rsidP="00D11884">
      <w:pPr>
        <w:pStyle w:val="Default"/>
        <w:jc w:val="both"/>
        <w:rPr>
          <w:rFonts w:asciiTheme="minorHAnsi" w:hAnsiTheme="minorHAnsi" w:cstheme="minorHAnsi"/>
          <w:color w:val="auto"/>
          <w:sz w:val="22"/>
          <w:szCs w:val="22"/>
        </w:rPr>
      </w:pPr>
    </w:p>
    <w:p w:rsidR="009A7B89" w:rsidRPr="009A7B89" w:rsidRDefault="009A7B89" w:rsidP="00D11884">
      <w:pPr>
        <w:pStyle w:val="c4"/>
        <w:spacing w:before="0" w:beforeAutospacing="0" w:after="0" w:afterAutospacing="0"/>
        <w:jc w:val="both"/>
        <w:rPr>
          <w:rStyle w:val="c1"/>
          <w:rFonts w:asciiTheme="minorHAnsi" w:hAnsiTheme="minorHAnsi" w:cstheme="minorHAnsi"/>
          <w:color w:val="000000"/>
          <w:sz w:val="22"/>
          <w:szCs w:val="22"/>
        </w:rPr>
      </w:pPr>
      <w:r w:rsidRPr="009A7B89">
        <w:rPr>
          <w:rStyle w:val="c1"/>
          <w:rFonts w:asciiTheme="minorHAnsi" w:hAnsiTheme="minorHAnsi" w:cstheme="minorHAnsi"/>
          <w:color w:val="000000"/>
          <w:sz w:val="22"/>
          <w:szCs w:val="22"/>
        </w:rPr>
        <w:t xml:space="preserve">Definitions of </w:t>
      </w:r>
      <w:r w:rsidR="001854A5">
        <w:rPr>
          <w:rStyle w:val="c1"/>
          <w:rFonts w:asciiTheme="minorHAnsi" w:hAnsiTheme="minorHAnsi" w:cstheme="minorHAnsi"/>
          <w:color w:val="000000"/>
          <w:sz w:val="22"/>
          <w:szCs w:val="22"/>
        </w:rPr>
        <w:t>S</w:t>
      </w:r>
      <w:r w:rsidRPr="009A7B89">
        <w:rPr>
          <w:rStyle w:val="c1"/>
          <w:rFonts w:asciiTheme="minorHAnsi" w:hAnsiTheme="minorHAnsi" w:cstheme="minorHAnsi"/>
          <w:color w:val="000000"/>
          <w:sz w:val="22"/>
          <w:szCs w:val="22"/>
        </w:rPr>
        <w:t xml:space="preserve">pecial </w:t>
      </w:r>
      <w:r w:rsidR="001854A5">
        <w:rPr>
          <w:rStyle w:val="c1"/>
          <w:rFonts w:asciiTheme="minorHAnsi" w:hAnsiTheme="minorHAnsi" w:cstheme="minorHAnsi"/>
          <w:color w:val="000000"/>
          <w:sz w:val="22"/>
          <w:szCs w:val="22"/>
        </w:rPr>
        <w:t>E</w:t>
      </w:r>
      <w:r w:rsidRPr="009A7B89">
        <w:rPr>
          <w:rStyle w:val="c1"/>
          <w:rFonts w:asciiTheme="minorHAnsi" w:hAnsiTheme="minorHAnsi" w:cstheme="minorHAnsi"/>
          <w:color w:val="000000"/>
          <w:sz w:val="22"/>
          <w:szCs w:val="22"/>
        </w:rPr>
        <w:t xml:space="preserve">ducational </w:t>
      </w:r>
      <w:r w:rsidR="001854A5">
        <w:rPr>
          <w:rStyle w:val="c1"/>
          <w:rFonts w:asciiTheme="minorHAnsi" w:hAnsiTheme="minorHAnsi" w:cstheme="minorHAnsi"/>
          <w:color w:val="000000"/>
          <w:sz w:val="22"/>
          <w:szCs w:val="22"/>
        </w:rPr>
        <w:t>N</w:t>
      </w:r>
      <w:r w:rsidRPr="009A7B89">
        <w:rPr>
          <w:rStyle w:val="c1"/>
          <w:rFonts w:asciiTheme="minorHAnsi" w:hAnsiTheme="minorHAnsi" w:cstheme="minorHAnsi"/>
          <w:color w:val="000000"/>
          <w:sz w:val="22"/>
          <w:szCs w:val="22"/>
        </w:rPr>
        <w:t>eeds and disabilities (SEND) taken from section 20 of the Children and Families Act 2014:</w:t>
      </w:r>
    </w:p>
    <w:p w:rsidR="009A7B89" w:rsidRPr="009A7B89" w:rsidRDefault="009A7B89" w:rsidP="00D11884">
      <w:pPr>
        <w:pStyle w:val="c4"/>
        <w:spacing w:before="0" w:beforeAutospacing="0" w:after="0" w:afterAutospacing="0"/>
        <w:jc w:val="both"/>
        <w:rPr>
          <w:rFonts w:asciiTheme="minorHAnsi" w:hAnsiTheme="minorHAnsi" w:cstheme="minorHAnsi"/>
          <w:color w:val="000000"/>
          <w:sz w:val="22"/>
          <w:szCs w:val="22"/>
        </w:rPr>
      </w:pPr>
    </w:p>
    <w:p w:rsidR="009A7B89" w:rsidRPr="009A7B89" w:rsidRDefault="009A7B89" w:rsidP="00D11884">
      <w:pPr>
        <w:pStyle w:val="c4"/>
        <w:spacing w:before="0" w:beforeAutospacing="0" w:after="0" w:afterAutospacing="0"/>
        <w:jc w:val="both"/>
        <w:rPr>
          <w:rStyle w:val="c1"/>
          <w:rFonts w:asciiTheme="minorHAnsi" w:hAnsiTheme="minorHAnsi" w:cstheme="minorHAnsi"/>
          <w:color w:val="000000"/>
          <w:sz w:val="22"/>
          <w:szCs w:val="22"/>
        </w:rPr>
      </w:pPr>
      <w:r w:rsidRPr="009A7B89">
        <w:rPr>
          <w:rStyle w:val="c1"/>
          <w:rFonts w:asciiTheme="minorHAnsi" w:hAnsiTheme="minorHAnsi" w:cstheme="minorHAnsi"/>
          <w:color w:val="000000"/>
          <w:sz w:val="22"/>
          <w:szCs w:val="22"/>
        </w:rPr>
        <w:t>A child or person has SEND if they have a learning difficulty or disability which calls for special educational provision to be made for them. A child of compulsory school age or a young person has a learning difficulty or disability if they either:</w:t>
      </w:r>
    </w:p>
    <w:p w:rsidR="009A7B89" w:rsidRPr="009A7B89" w:rsidRDefault="009A7B89" w:rsidP="00D11884">
      <w:pPr>
        <w:pStyle w:val="c4"/>
        <w:spacing w:before="0" w:beforeAutospacing="0" w:after="0" w:afterAutospacing="0"/>
        <w:jc w:val="both"/>
        <w:rPr>
          <w:rFonts w:asciiTheme="minorHAnsi" w:hAnsiTheme="minorHAnsi" w:cstheme="minorHAnsi"/>
          <w:color w:val="000000"/>
          <w:sz w:val="22"/>
          <w:szCs w:val="22"/>
        </w:rPr>
      </w:pPr>
    </w:p>
    <w:p w:rsidR="009A7B89" w:rsidRPr="009A7B89" w:rsidRDefault="009A7B89" w:rsidP="00D11884">
      <w:pPr>
        <w:pStyle w:val="c4"/>
        <w:spacing w:before="0" w:beforeAutospacing="0" w:after="0" w:afterAutospacing="0"/>
        <w:ind w:left="720"/>
        <w:jc w:val="both"/>
        <w:rPr>
          <w:rFonts w:asciiTheme="minorHAnsi" w:hAnsiTheme="minorHAnsi" w:cstheme="minorHAnsi"/>
          <w:color w:val="000000"/>
          <w:sz w:val="22"/>
          <w:szCs w:val="22"/>
        </w:rPr>
      </w:pPr>
      <w:r w:rsidRPr="009A7B89">
        <w:rPr>
          <w:rStyle w:val="c1"/>
          <w:rFonts w:asciiTheme="minorHAnsi" w:hAnsiTheme="minorHAnsi" w:cstheme="minorHAnsi"/>
          <w:color w:val="000000"/>
          <w:sz w:val="22"/>
          <w:szCs w:val="22"/>
        </w:rPr>
        <w:t>a) have a significantly greater difficulty in learning than the majority of others of the same age</w:t>
      </w:r>
    </w:p>
    <w:p w:rsidR="009A7B89" w:rsidRPr="009A7B89" w:rsidRDefault="009A7B89" w:rsidP="00D11884">
      <w:pPr>
        <w:pStyle w:val="c4"/>
        <w:spacing w:before="0" w:beforeAutospacing="0" w:after="0" w:afterAutospacing="0"/>
        <w:ind w:left="720"/>
        <w:jc w:val="both"/>
        <w:rPr>
          <w:rStyle w:val="c1"/>
          <w:rFonts w:asciiTheme="minorHAnsi" w:hAnsiTheme="minorHAnsi" w:cstheme="minorHAnsi"/>
          <w:color w:val="000000"/>
          <w:sz w:val="22"/>
          <w:szCs w:val="22"/>
        </w:rPr>
      </w:pPr>
      <w:r w:rsidRPr="009A7B89">
        <w:rPr>
          <w:rStyle w:val="c1"/>
          <w:rFonts w:asciiTheme="minorHAnsi" w:hAnsiTheme="minorHAnsi" w:cstheme="minorHAnsi"/>
          <w:color w:val="000000"/>
          <w:sz w:val="22"/>
          <w:szCs w:val="22"/>
        </w:rPr>
        <w:t>b) have a disability which prevents or hinders them from making use of educational facilities of a kind generally provided for others of the same age in mainstream schools or mainstream post-16 settings</w:t>
      </w:r>
    </w:p>
    <w:p w:rsidR="009A7B89" w:rsidRPr="009A7B89" w:rsidRDefault="009A7B89" w:rsidP="00D11884">
      <w:pPr>
        <w:pStyle w:val="c4"/>
        <w:spacing w:before="0" w:beforeAutospacing="0" w:after="0" w:afterAutospacing="0"/>
        <w:ind w:left="720"/>
        <w:jc w:val="both"/>
        <w:rPr>
          <w:rFonts w:asciiTheme="minorHAnsi" w:hAnsiTheme="minorHAnsi" w:cstheme="minorHAnsi"/>
          <w:color w:val="000000"/>
          <w:sz w:val="22"/>
          <w:szCs w:val="22"/>
        </w:rPr>
      </w:pPr>
    </w:p>
    <w:p w:rsidR="009A7B89" w:rsidRPr="009A7B89" w:rsidRDefault="009A7B89" w:rsidP="00D11884">
      <w:pPr>
        <w:pStyle w:val="c4"/>
        <w:spacing w:before="0" w:beforeAutospacing="0" w:after="0" w:afterAutospacing="0"/>
        <w:jc w:val="both"/>
        <w:rPr>
          <w:rStyle w:val="c1"/>
          <w:rFonts w:asciiTheme="minorHAnsi" w:hAnsiTheme="minorHAnsi" w:cstheme="minorHAnsi"/>
          <w:color w:val="000000"/>
          <w:sz w:val="22"/>
          <w:szCs w:val="22"/>
        </w:rPr>
      </w:pPr>
      <w:r w:rsidRPr="009A7B89">
        <w:rPr>
          <w:rStyle w:val="c1"/>
          <w:rFonts w:asciiTheme="minorHAnsi" w:hAnsiTheme="minorHAnsi" w:cstheme="minorHAnsi"/>
          <w:color w:val="000000"/>
          <w:sz w:val="22"/>
          <w:szCs w:val="22"/>
        </w:rPr>
        <w:t xml:space="preserve">A child under compulsory school age has </w:t>
      </w:r>
      <w:r w:rsidR="001854A5">
        <w:rPr>
          <w:rStyle w:val="c1"/>
          <w:rFonts w:asciiTheme="minorHAnsi" w:hAnsiTheme="minorHAnsi" w:cstheme="minorHAnsi"/>
          <w:color w:val="000000"/>
          <w:sz w:val="22"/>
          <w:szCs w:val="22"/>
        </w:rPr>
        <w:t>S</w:t>
      </w:r>
      <w:r w:rsidRPr="009A7B89">
        <w:rPr>
          <w:rStyle w:val="c1"/>
          <w:rFonts w:asciiTheme="minorHAnsi" w:hAnsiTheme="minorHAnsi" w:cstheme="minorHAnsi"/>
          <w:color w:val="000000"/>
          <w:sz w:val="22"/>
          <w:szCs w:val="22"/>
        </w:rPr>
        <w:t xml:space="preserve">pecial </w:t>
      </w:r>
      <w:r w:rsidR="001854A5">
        <w:rPr>
          <w:rStyle w:val="c1"/>
          <w:rFonts w:asciiTheme="minorHAnsi" w:hAnsiTheme="minorHAnsi" w:cstheme="minorHAnsi"/>
          <w:color w:val="000000"/>
          <w:sz w:val="22"/>
          <w:szCs w:val="22"/>
        </w:rPr>
        <w:t>E</w:t>
      </w:r>
      <w:r w:rsidRPr="009A7B89">
        <w:rPr>
          <w:rStyle w:val="c1"/>
          <w:rFonts w:asciiTheme="minorHAnsi" w:hAnsiTheme="minorHAnsi" w:cstheme="minorHAnsi"/>
          <w:color w:val="000000"/>
          <w:sz w:val="22"/>
          <w:szCs w:val="22"/>
        </w:rPr>
        <w:t xml:space="preserve">ducational </w:t>
      </w:r>
      <w:r w:rsidR="001854A5">
        <w:rPr>
          <w:rStyle w:val="c1"/>
          <w:rFonts w:asciiTheme="minorHAnsi" w:hAnsiTheme="minorHAnsi" w:cstheme="minorHAnsi"/>
          <w:color w:val="000000"/>
          <w:sz w:val="22"/>
          <w:szCs w:val="22"/>
        </w:rPr>
        <w:t>N</w:t>
      </w:r>
      <w:r w:rsidRPr="009A7B89">
        <w:rPr>
          <w:rStyle w:val="c1"/>
          <w:rFonts w:asciiTheme="minorHAnsi" w:hAnsiTheme="minorHAnsi" w:cstheme="minorHAnsi"/>
          <w:color w:val="000000"/>
          <w:sz w:val="22"/>
          <w:szCs w:val="22"/>
        </w:rPr>
        <w:t>eeds</w:t>
      </w:r>
      <w:r w:rsidR="001854A5">
        <w:rPr>
          <w:rStyle w:val="c1"/>
          <w:rFonts w:asciiTheme="minorHAnsi" w:hAnsiTheme="minorHAnsi" w:cstheme="minorHAnsi"/>
          <w:color w:val="000000"/>
          <w:sz w:val="22"/>
          <w:szCs w:val="22"/>
        </w:rPr>
        <w:t xml:space="preserve"> and/or Disability</w:t>
      </w:r>
      <w:r w:rsidRPr="009A7B89">
        <w:rPr>
          <w:rStyle w:val="c1"/>
          <w:rFonts w:asciiTheme="minorHAnsi" w:hAnsiTheme="minorHAnsi" w:cstheme="minorHAnsi"/>
          <w:color w:val="000000"/>
          <w:sz w:val="22"/>
          <w:szCs w:val="22"/>
        </w:rPr>
        <w:t xml:space="preserve"> if they fall within the definition at (a) or (b) above or would do so if special educational provision was not made for them.</w:t>
      </w:r>
    </w:p>
    <w:p w:rsidR="009A7B89" w:rsidRPr="009A7B89" w:rsidRDefault="009A7B89" w:rsidP="00D11884">
      <w:pPr>
        <w:pStyle w:val="c4"/>
        <w:spacing w:before="0" w:beforeAutospacing="0" w:after="0" w:afterAutospacing="0"/>
        <w:jc w:val="both"/>
        <w:rPr>
          <w:rFonts w:asciiTheme="minorHAnsi" w:hAnsiTheme="minorHAnsi" w:cstheme="minorHAnsi"/>
          <w:color w:val="000000"/>
          <w:sz w:val="22"/>
          <w:szCs w:val="22"/>
        </w:rPr>
      </w:pPr>
    </w:p>
    <w:p w:rsidR="009A7B89" w:rsidRDefault="009A7B89" w:rsidP="00D11884">
      <w:pPr>
        <w:pStyle w:val="c4"/>
        <w:spacing w:before="0" w:beforeAutospacing="0" w:after="0" w:afterAutospacing="0"/>
        <w:jc w:val="both"/>
        <w:rPr>
          <w:rStyle w:val="c1"/>
          <w:rFonts w:asciiTheme="minorHAnsi" w:hAnsiTheme="minorHAnsi" w:cstheme="minorHAnsi"/>
          <w:color w:val="000000"/>
          <w:sz w:val="22"/>
          <w:szCs w:val="22"/>
        </w:rPr>
      </w:pPr>
      <w:r w:rsidRPr="009A7B89">
        <w:rPr>
          <w:rStyle w:val="c1"/>
          <w:rFonts w:asciiTheme="minorHAnsi" w:hAnsiTheme="minorHAnsi" w:cstheme="minorHAnsi"/>
          <w:color w:val="000000"/>
          <w:sz w:val="22"/>
          <w:szCs w:val="22"/>
        </w:rPr>
        <w:t>Children must not be regarded as having a learning difficulty solely because the language or form of language of their home is different from the language in which they will be taught. Slow progress and low attainment do not necessarily mean that a child has SEND and should not automatically lead to a pupil being recorded as having SEND.</w:t>
      </w:r>
    </w:p>
    <w:p w:rsidR="00D11884" w:rsidRPr="009A7B89" w:rsidRDefault="00D11884" w:rsidP="00D11884">
      <w:pPr>
        <w:pStyle w:val="c4"/>
        <w:spacing w:before="0" w:beforeAutospacing="0" w:after="0" w:afterAutospacing="0"/>
        <w:jc w:val="both"/>
        <w:rPr>
          <w:rFonts w:asciiTheme="minorHAnsi" w:hAnsiTheme="minorHAnsi" w:cstheme="minorHAnsi"/>
          <w:color w:val="000000"/>
          <w:sz w:val="22"/>
          <w:szCs w:val="22"/>
        </w:rPr>
      </w:pPr>
    </w:p>
    <w:p w:rsidR="009A7B89" w:rsidRPr="009A7B89" w:rsidRDefault="009A7B89" w:rsidP="00D11884">
      <w:pPr>
        <w:pStyle w:val="c4"/>
        <w:spacing w:before="0" w:beforeAutospacing="0" w:after="0" w:afterAutospacing="0"/>
        <w:jc w:val="both"/>
        <w:rPr>
          <w:rFonts w:asciiTheme="minorHAnsi" w:hAnsiTheme="minorHAnsi" w:cstheme="minorHAnsi"/>
          <w:color w:val="000000"/>
          <w:sz w:val="22"/>
          <w:szCs w:val="22"/>
        </w:rPr>
      </w:pPr>
      <w:r w:rsidRPr="009A7B89">
        <w:rPr>
          <w:rStyle w:val="c1"/>
          <w:rFonts w:asciiTheme="minorHAnsi" w:hAnsiTheme="minorHAnsi" w:cstheme="minorHAnsi"/>
          <w:color w:val="000000"/>
          <w:sz w:val="22"/>
          <w:szCs w:val="22"/>
        </w:rPr>
        <w:t xml:space="preserve">A child with </w:t>
      </w:r>
      <w:r w:rsidR="001854A5">
        <w:rPr>
          <w:rStyle w:val="c1"/>
          <w:rFonts w:asciiTheme="minorHAnsi" w:hAnsiTheme="minorHAnsi" w:cstheme="minorHAnsi"/>
          <w:color w:val="000000"/>
          <w:sz w:val="22"/>
          <w:szCs w:val="22"/>
        </w:rPr>
        <w:t>SEND</w:t>
      </w:r>
      <w:r w:rsidRPr="009A7B89">
        <w:rPr>
          <w:rStyle w:val="c1"/>
          <w:rFonts w:asciiTheme="minorHAnsi" w:hAnsiTheme="minorHAnsi" w:cstheme="minorHAnsi"/>
          <w:color w:val="000000"/>
          <w:sz w:val="22"/>
          <w:szCs w:val="22"/>
        </w:rPr>
        <w:t xml:space="preserve"> may need extra or different help at school or home because of a range of difficulties that come under the 4 identified broad areas of need according to the SEND Code of Practice (2015) i.e.</w:t>
      </w:r>
    </w:p>
    <w:p w:rsidR="009A7B89" w:rsidRPr="009A7B89" w:rsidRDefault="009A7B89" w:rsidP="00D11884">
      <w:pPr>
        <w:pStyle w:val="c4"/>
        <w:numPr>
          <w:ilvl w:val="0"/>
          <w:numId w:val="1"/>
        </w:numPr>
        <w:ind w:left="1440"/>
        <w:jc w:val="both"/>
        <w:rPr>
          <w:rFonts w:asciiTheme="minorHAnsi" w:hAnsiTheme="minorHAnsi" w:cstheme="minorHAnsi"/>
          <w:color w:val="000000"/>
          <w:sz w:val="22"/>
          <w:szCs w:val="22"/>
        </w:rPr>
      </w:pPr>
      <w:r w:rsidRPr="009A7B89">
        <w:rPr>
          <w:rStyle w:val="c1"/>
          <w:rFonts w:asciiTheme="minorHAnsi" w:hAnsiTheme="minorHAnsi" w:cstheme="minorHAnsi"/>
          <w:color w:val="000000"/>
          <w:sz w:val="22"/>
          <w:szCs w:val="22"/>
        </w:rPr>
        <w:t>Communication and Interaction</w:t>
      </w:r>
    </w:p>
    <w:p w:rsidR="009A7B89" w:rsidRPr="009A7B89" w:rsidRDefault="009A7B89" w:rsidP="00D11884">
      <w:pPr>
        <w:pStyle w:val="c4"/>
        <w:numPr>
          <w:ilvl w:val="0"/>
          <w:numId w:val="1"/>
        </w:numPr>
        <w:ind w:left="1440"/>
        <w:jc w:val="both"/>
        <w:rPr>
          <w:rFonts w:asciiTheme="minorHAnsi" w:hAnsiTheme="minorHAnsi" w:cstheme="minorHAnsi"/>
          <w:color w:val="000000"/>
          <w:sz w:val="22"/>
          <w:szCs w:val="22"/>
        </w:rPr>
      </w:pPr>
      <w:r w:rsidRPr="009A7B89">
        <w:rPr>
          <w:rStyle w:val="c1"/>
          <w:rFonts w:asciiTheme="minorHAnsi" w:hAnsiTheme="minorHAnsi" w:cstheme="minorHAnsi"/>
          <w:color w:val="000000"/>
          <w:sz w:val="22"/>
          <w:szCs w:val="22"/>
        </w:rPr>
        <w:t>Cognition and Learning</w:t>
      </w:r>
    </w:p>
    <w:p w:rsidR="009A7B89" w:rsidRPr="009A7B89" w:rsidRDefault="009A7B89" w:rsidP="00D11884">
      <w:pPr>
        <w:pStyle w:val="c4"/>
        <w:numPr>
          <w:ilvl w:val="0"/>
          <w:numId w:val="1"/>
        </w:numPr>
        <w:ind w:left="1440"/>
        <w:jc w:val="both"/>
        <w:rPr>
          <w:rFonts w:asciiTheme="minorHAnsi" w:hAnsiTheme="minorHAnsi" w:cstheme="minorHAnsi"/>
          <w:color w:val="000000"/>
          <w:sz w:val="22"/>
          <w:szCs w:val="22"/>
        </w:rPr>
      </w:pPr>
      <w:r w:rsidRPr="009A7B89">
        <w:rPr>
          <w:rStyle w:val="c1"/>
          <w:rFonts w:asciiTheme="minorHAnsi" w:hAnsiTheme="minorHAnsi" w:cstheme="minorHAnsi"/>
          <w:color w:val="000000"/>
          <w:sz w:val="22"/>
          <w:szCs w:val="22"/>
        </w:rPr>
        <w:t>Social, Mental and Emotional Health</w:t>
      </w:r>
    </w:p>
    <w:p w:rsidR="009A7B89" w:rsidRDefault="009A7B89" w:rsidP="00D11884">
      <w:pPr>
        <w:pStyle w:val="c4"/>
        <w:numPr>
          <w:ilvl w:val="0"/>
          <w:numId w:val="1"/>
        </w:numPr>
        <w:ind w:left="1440"/>
        <w:jc w:val="both"/>
        <w:rPr>
          <w:rStyle w:val="c1"/>
          <w:rFonts w:asciiTheme="minorHAnsi" w:hAnsiTheme="minorHAnsi" w:cstheme="minorHAnsi"/>
          <w:color w:val="000000"/>
          <w:sz w:val="22"/>
          <w:szCs w:val="22"/>
        </w:rPr>
      </w:pPr>
      <w:r w:rsidRPr="009A7B89">
        <w:rPr>
          <w:rStyle w:val="c1"/>
          <w:rFonts w:asciiTheme="minorHAnsi" w:hAnsiTheme="minorHAnsi" w:cstheme="minorHAnsi"/>
          <w:color w:val="000000"/>
          <w:sz w:val="22"/>
          <w:szCs w:val="22"/>
        </w:rPr>
        <w:t>Sensory and/or Physical</w:t>
      </w:r>
    </w:p>
    <w:p w:rsidR="00D11884" w:rsidRPr="00B640FA" w:rsidRDefault="00D11884" w:rsidP="00D11884">
      <w:pPr>
        <w:pStyle w:val="c4"/>
        <w:jc w:val="both"/>
        <w:rPr>
          <w:rFonts w:asciiTheme="minorHAnsi" w:hAnsiTheme="minorHAnsi" w:cstheme="minorHAnsi"/>
          <w:b/>
          <w:color w:val="000000"/>
          <w:sz w:val="22"/>
          <w:szCs w:val="22"/>
        </w:rPr>
      </w:pPr>
      <w:bookmarkStart w:id="5" w:name="Aims"/>
      <w:r w:rsidRPr="00B640FA">
        <w:rPr>
          <w:rFonts w:asciiTheme="minorHAnsi" w:hAnsiTheme="minorHAnsi" w:cstheme="minorHAnsi"/>
          <w:b/>
          <w:color w:val="000000"/>
          <w:sz w:val="22"/>
          <w:szCs w:val="22"/>
        </w:rPr>
        <w:t>4. Aims and Objectives</w:t>
      </w:r>
    </w:p>
    <w:bookmarkEnd w:id="5"/>
    <w:p w:rsidR="00D11884" w:rsidRPr="00B640FA" w:rsidRDefault="00D11884" w:rsidP="00D11884">
      <w:pPr>
        <w:pStyle w:val="c4"/>
        <w:shd w:val="clear" w:color="auto" w:fill="FFFFFF"/>
        <w:spacing w:before="0" w:beforeAutospacing="0" w:after="0" w:afterAutospacing="0"/>
        <w:jc w:val="both"/>
        <w:rPr>
          <w:rStyle w:val="c1"/>
          <w:rFonts w:asciiTheme="minorHAnsi" w:hAnsiTheme="minorHAnsi" w:cstheme="minorHAnsi"/>
          <w:color w:val="000000"/>
          <w:sz w:val="22"/>
          <w:szCs w:val="22"/>
        </w:rPr>
      </w:pPr>
      <w:r w:rsidRPr="00B640FA">
        <w:rPr>
          <w:rStyle w:val="c1"/>
          <w:rFonts w:asciiTheme="minorHAnsi" w:hAnsiTheme="minorHAnsi" w:cstheme="minorHAnsi"/>
          <w:color w:val="000000"/>
          <w:sz w:val="22"/>
          <w:szCs w:val="22"/>
        </w:rPr>
        <w:t xml:space="preserve">This policy aims to ensure that curriculum planning, learning and assessment for children with </w:t>
      </w:r>
      <w:r w:rsidR="001854A5">
        <w:rPr>
          <w:rStyle w:val="c1"/>
          <w:rFonts w:asciiTheme="minorHAnsi" w:hAnsiTheme="minorHAnsi" w:cstheme="minorHAnsi"/>
          <w:color w:val="000000"/>
          <w:sz w:val="22"/>
          <w:szCs w:val="22"/>
        </w:rPr>
        <w:t xml:space="preserve">SEND </w:t>
      </w:r>
      <w:r w:rsidRPr="00B640FA">
        <w:rPr>
          <w:rStyle w:val="c1"/>
          <w:rFonts w:asciiTheme="minorHAnsi" w:hAnsiTheme="minorHAnsi" w:cstheme="minorHAnsi"/>
          <w:color w:val="000000"/>
          <w:sz w:val="22"/>
          <w:szCs w:val="22"/>
        </w:rPr>
        <w:t>takes account of the nature and extent of the difficulty experienced by the child.</w:t>
      </w:r>
    </w:p>
    <w:p w:rsidR="00D11884" w:rsidRPr="00B640FA" w:rsidRDefault="00D11884" w:rsidP="00D11884">
      <w:pPr>
        <w:pStyle w:val="c4"/>
        <w:shd w:val="clear" w:color="auto" w:fill="FFFFFF"/>
        <w:spacing w:before="0" w:beforeAutospacing="0" w:after="0" w:afterAutospacing="0"/>
        <w:jc w:val="both"/>
        <w:rPr>
          <w:rFonts w:asciiTheme="minorHAnsi" w:hAnsiTheme="minorHAnsi" w:cstheme="minorHAnsi"/>
          <w:color w:val="000000"/>
          <w:sz w:val="22"/>
          <w:szCs w:val="22"/>
        </w:rPr>
      </w:pPr>
    </w:p>
    <w:p w:rsidR="00D11884" w:rsidRPr="00B640FA" w:rsidRDefault="00D11884" w:rsidP="00D11884">
      <w:pPr>
        <w:pStyle w:val="c4"/>
        <w:shd w:val="clear" w:color="auto" w:fill="FFFFFF"/>
        <w:spacing w:before="0" w:beforeAutospacing="0" w:after="0" w:afterAutospacing="0"/>
        <w:jc w:val="both"/>
        <w:rPr>
          <w:rFonts w:asciiTheme="minorHAnsi" w:hAnsiTheme="minorHAnsi" w:cstheme="minorHAnsi"/>
          <w:color w:val="000000"/>
          <w:sz w:val="22"/>
          <w:szCs w:val="22"/>
        </w:rPr>
      </w:pPr>
      <w:r w:rsidRPr="00B640FA">
        <w:rPr>
          <w:rStyle w:val="c1"/>
          <w:rFonts w:asciiTheme="minorHAnsi" w:hAnsiTheme="minorHAnsi" w:cstheme="minorHAnsi"/>
          <w:color w:val="000000"/>
          <w:sz w:val="22"/>
          <w:szCs w:val="22"/>
        </w:rPr>
        <w:t xml:space="preserve">We aim to work with the </w:t>
      </w:r>
      <w:r w:rsidR="00E73211">
        <w:rPr>
          <w:rStyle w:val="c1"/>
          <w:rFonts w:asciiTheme="minorHAnsi" w:hAnsiTheme="minorHAnsi" w:cstheme="minorHAnsi"/>
          <w:color w:val="000000"/>
          <w:sz w:val="22"/>
          <w:szCs w:val="22"/>
        </w:rPr>
        <w:t xml:space="preserve">Local Authority - </w:t>
      </w:r>
      <w:r w:rsidRPr="00B640FA">
        <w:rPr>
          <w:rStyle w:val="c1"/>
          <w:rFonts w:asciiTheme="minorHAnsi" w:hAnsiTheme="minorHAnsi" w:cstheme="minorHAnsi"/>
          <w:color w:val="000000"/>
          <w:sz w:val="22"/>
          <w:szCs w:val="22"/>
        </w:rPr>
        <w:t xml:space="preserve">LA to ensure high levels of achievement, effective learning, progress and development for all pupils regardless of any </w:t>
      </w:r>
      <w:r w:rsidR="001854A5">
        <w:rPr>
          <w:rStyle w:val="c1"/>
          <w:rFonts w:asciiTheme="minorHAnsi" w:hAnsiTheme="minorHAnsi" w:cstheme="minorHAnsi"/>
          <w:color w:val="000000"/>
          <w:sz w:val="22"/>
          <w:szCs w:val="22"/>
        </w:rPr>
        <w:t>SEND</w:t>
      </w:r>
      <w:r w:rsidRPr="00B640FA">
        <w:rPr>
          <w:rStyle w:val="c1"/>
          <w:rFonts w:asciiTheme="minorHAnsi" w:hAnsiTheme="minorHAnsi" w:cstheme="minorHAnsi"/>
          <w:color w:val="000000"/>
          <w:sz w:val="22"/>
          <w:szCs w:val="22"/>
        </w:rPr>
        <w:t xml:space="preserve"> ensuring that:</w:t>
      </w:r>
    </w:p>
    <w:p w:rsidR="00D11884" w:rsidRPr="00B640FA" w:rsidRDefault="00D11884" w:rsidP="00D11884">
      <w:pPr>
        <w:pStyle w:val="c4"/>
        <w:numPr>
          <w:ilvl w:val="0"/>
          <w:numId w:val="4"/>
        </w:numPr>
        <w:shd w:val="clear" w:color="auto" w:fill="FFFFFF"/>
        <w:jc w:val="both"/>
        <w:rPr>
          <w:rFonts w:asciiTheme="minorHAnsi" w:hAnsiTheme="minorHAnsi" w:cstheme="minorHAnsi"/>
          <w:color w:val="000000"/>
          <w:sz w:val="22"/>
          <w:szCs w:val="22"/>
        </w:rPr>
      </w:pPr>
      <w:r w:rsidRPr="00B640FA">
        <w:rPr>
          <w:rStyle w:val="c1"/>
          <w:rFonts w:asciiTheme="minorHAnsi" w:hAnsiTheme="minorHAnsi" w:cstheme="minorHAnsi"/>
          <w:color w:val="000000"/>
          <w:sz w:val="22"/>
          <w:szCs w:val="22"/>
        </w:rPr>
        <w:t>All children are given equal access to the curriculum and that each child’s achievements are valued.</w:t>
      </w:r>
    </w:p>
    <w:p w:rsidR="00D11884" w:rsidRPr="00B640FA" w:rsidRDefault="00D11884" w:rsidP="00D11884">
      <w:pPr>
        <w:pStyle w:val="c4"/>
        <w:numPr>
          <w:ilvl w:val="0"/>
          <w:numId w:val="4"/>
        </w:numPr>
        <w:shd w:val="clear" w:color="auto" w:fill="FFFFFF"/>
        <w:jc w:val="both"/>
        <w:rPr>
          <w:rFonts w:asciiTheme="minorHAnsi" w:hAnsiTheme="minorHAnsi" w:cstheme="minorHAnsi"/>
          <w:color w:val="000000"/>
          <w:sz w:val="22"/>
          <w:szCs w:val="22"/>
        </w:rPr>
      </w:pPr>
      <w:r w:rsidRPr="00B640FA">
        <w:rPr>
          <w:rStyle w:val="c1"/>
          <w:rFonts w:asciiTheme="minorHAnsi" w:hAnsiTheme="minorHAnsi" w:cstheme="minorHAnsi"/>
          <w:color w:val="000000"/>
          <w:sz w:val="22"/>
          <w:szCs w:val="22"/>
        </w:rPr>
        <w:t>All learners make the best possible progress</w:t>
      </w:r>
    </w:p>
    <w:p w:rsidR="00D11884" w:rsidRPr="00B640FA" w:rsidRDefault="00D11884" w:rsidP="00D11884">
      <w:pPr>
        <w:pStyle w:val="c4"/>
        <w:numPr>
          <w:ilvl w:val="0"/>
          <w:numId w:val="4"/>
        </w:numPr>
        <w:shd w:val="clear" w:color="auto" w:fill="FFFFFF"/>
        <w:jc w:val="both"/>
        <w:rPr>
          <w:rFonts w:asciiTheme="minorHAnsi" w:hAnsiTheme="minorHAnsi" w:cstheme="minorHAnsi"/>
          <w:color w:val="000000"/>
          <w:sz w:val="22"/>
          <w:szCs w:val="22"/>
        </w:rPr>
      </w:pPr>
      <w:r w:rsidRPr="00B640FA">
        <w:rPr>
          <w:rStyle w:val="c1"/>
          <w:rFonts w:asciiTheme="minorHAnsi" w:hAnsiTheme="minorHAnsi" w:cstheme="minorHAnsi"/>
          <w:color w:val="000000"/>
          <w:sz w:val="22"/>
          <w:szCs w:val="22"/>
        </w:rPr>
        <w:lastRenderedPageBreak/>
        <w:t>Procedures for identifying children with SEND are known by all staff and identified as soon as possible</w:t>
      </w:r>
    </w:p>
    <w:p w:rsidR="00D11884" w:rsidRPr="00B640FA" w:rsidRDefault="00D11884" w:rsidP="00D11884">
      <w:pPr>
        <w:pStyle w:val="c4"/>
        <w:numPr>
          <w:ilvl w:val="0"/>
          <w:numId w:val="4"/>
        </w:numPr>
        <w:shd w:val="clear" w:color="auto" w:fill="FFFFFF"/>
        <w:jc w:val="both"/>
        <w:rPr>
          <w:rFonts w:asciiTheme="minorHAnsi" w:hAnsiTheme="minorHAnsi" w:cstheme="minorHAnsi"/>
          <w:color w:val="000000"/>
          <w:sz w:val="22"/>
          <w:szCs w:val="22"/>
        </w:rPr>
      </w:pPr>
      <w:r w:rsidRPr="00B640FA">
        <w:rPr>
          <w:rStyle w:val="c1"/>
          <w:rFonts w:asciiTheme="minorHAnsi" w:hAnsiTheme="minorHAnsi" w:cstheme="minorHAnsi"/>
          <w:color w:val="000000"/>
          <w:sz w:val="22"/>
          <w:szCs w:val="22"/>
        </w:rPr>
        <w:t>Staff are kept aware of appropriate provision and of the needs to differentiate for the range of SEND and are provided with regular training and development</w:t>
      </w:r>
    </w:p>
    <w:p w:rsidR="00D11884" w:rsidRPr="00B640FA" w:rsidRDefault="00D11884" w:rsidP="00D11884">
      <w:pPr>
        <w:pStyle w:val="c4"/>
        <w:numPr>
          <w:ilvl w:val="0"/>
          <w:numId w:val="4"/>
        </w:numPr>
        <w:shd w:val="clear" w:color="auto" w:fill="FFFFFF"/>
        <w:jc w:val="both"/>
        <w:rPr>
          <w:rFonts w:asciiTheme="minorHAnsi" w:hAnsiTheme="minorHAnsi" w:cstheme="minorHAnsi"/>
          <w:color w:val="000000"/>
          <w:sz w:val="22"/>
          <w:szCs w:val="22"/>
        </w:rPr>
      </w:pPr>
      <w:r w:rsidRPr="00B640FA">
        <w:rPr>
          <w:rStyle w:val="c1"/>
          <w:rFonts w:asciiTheme="minorHAnsi" w:hAnsiTheme="minorHAnsi" w:cstheme="minorHAnsi"/>
          <w:color w:val="000000"/>
          <w:sz w:val="22"/>
          <w:szCs w:val="22"/>
        </w:rPr>
        <w:t>Parents and carers are informed of their child’s special educational needs and provision, and that there is effective communication between parents/carers and the school</w:t>
      </w:r>
    </w:p>
    <w:p w:rsidR="00D11884" w:rsidRPr="00CA0175" w:rsidRDefault="00D11884" w:rsidP="00CA0175">
      <w:pPr>
        <w:pStyle w:val="NoSpacing"/>
        <w:numPr>
          <w:ilvl w:val="0"/>
          <w:numId w:val="4"/>
        </w:numPr>
        <w:rPr>
          <w:rFonts w:asciiTheme="minorHAnsi" w:hAnsiTheme="minorHAnsi" w:cstheme="minorHAnsi"/>
        </w:rPr>
      </w:pPr>
      <w:r w:rsidRPr="00B640FA">
        <w:rPr>
          <w:rStyle w:val="c1"/>
          <w:rFonts w:asciiTheme="minorHAnsi" w:hAnsiTheme="minorHAnsi" w:cstheme="minorHAnsi"/>
          <w:color w:val="000000"/>
        </w:rPr>
        <w:t xml:space="preserve">Records on </w:t>
      </w:r>
      <w:r w:rsidR="00B640FA">
        <w:rPr>
          <w:rStyle w:val="c1"/>
          <w:rFonts w:asciiTheme="minorHAnsi" w:hAnsiTheme="minorHAnsi" w:cstheme="minorHAnsi"/>
          <w:color w:val="000000"/>
        </w:rPr>
        <w:t xml:space="preserve">the </w:t>
      </w:r>
      <w:r w:rsidRPr="00B640FA">
        <w:rPr>
          <w:rStyle w:val="c1"/>
          <w:rFonts w:asciiTheme="minorHAnsi" w:hAnsiTheme="minorHAnsi" w:cstheme="minorHAnsi"/>
          <w:color w:val="000000"/>
        </w:rPr>
        <w:t>provision map follow the child through the school and are clear, factual and</w:t>
      </w:r>
      <w:r w:rsidR="00CA0175">
        <w:rPr>
          <w:rFonts w:asciiTheme="minorHAnsi" w:hAnsiTheme="minorHAnsi" w:cstheme="minorHAnsi"/>
        </w:rPr>
        <w:t xml:space="preserve"> </w:t>
      </w:r>
      <w:r w:rsidRPr="00CA0175">
        <w:rPr>
          <w:rStyle w:val="c1"/>
          <w:rFonts w:asciiTheme="minorHAnsi" w:hAnsiTheme="minorHAnsi" w:cstheme="minorHAnsi"/>
          <w:color w:val="000000"/>
        </w:rPr>
        <w:t>up-to-date</w:t>
      </w:r>
    </w:p>
    <w:p w:rsidR="00D11884" w:rsidRPr="00B640FA" w:rsidRDefault="00D11884" w:rsidP="00D11884">
      <w:pPr>
        <w:pStyle w:val="NoSpacing"/>
        <w:numPr>
          <w:ilvl w:val="0"/>
          <w:numId w:val="4"/>
        </w:numPr>
        <w:rPr>
          <w:rStyle w:val="c1"/>
          <w:rFonts w:asciiTheme="minorHAnsi" w:hAnsiTheme="minorHAnsi" w:cstheme="minorHAnsi"/>
        </w:rPr>
      </w:pPr>
      <w:r w:rsidRPr="00B640FA">
        <w:rPr>
          <w:rStyle w:val="c1"/>
          <w:rFonts w:asciiTheme="minorHAnsi" w:hAnsiTheme="minorHAnsi" w:cstheme="minorHAnsi"/>
          <w:color w:val="000000"/>
        </w:rPr>
        <w:t>Every child has an equal opportunity to participate in all aspects of school life, irrespective of race, gender or need</w:t>
      </w:r>
    </w:p>
    <w:p w:rsidR="00D11884" w:rsidRPr="00B640FA" w:rsidRDefault="00D11884" w:rsidP="00D11884">
      <w:pPr>
        <w:pStyle w:val="NoSpacing"/>
        <w:numPr>
          <w:ilvl w:val="0"/>
          <w:numId w:val="4"/>
        </w:numPr>
        <w:rPr>
          <w:rStyle w:val="c1"/>
          <w:rFonts w:asciiTheme="minorHAnsi" w:hAnsiTheme="minorHAnsi" w:cstheme="minorHAnsi"/>
        </w:rPr>
      </w:pPr>
      <w:r w:rsidRPr="00B640FA">
        <w:rPr>
          <w:rStyle w:val="c1"/>
          <w:rFonts w:asciiTheme="minorHAnsi" w:hAnsiTheme="minorHAnsi" w:cstheme="minorHAnsi"/>
          <w:color w:val="000000"/>
        </w:rPr>
        <w:t>Pupils are involved wherever possible in the planning, review and target setting of their programme of work</w:t>
      </w:r>
    </w:p>
    <w:p w:rsidR="00D11884" w:rsidRPr="00B640FA" w:rsidRDefault="00D11884" w:rsidP="00D11884">
      <w:pPr>
        <w:pStyle w:val="NoSpacing"/>
        <w:numPr>
          <w:ilvl w:val="0"/>
          <w:numId w:val="4"/>
        </w:numPr>
        <w:rPr>
          <w:rStyle w:val="c1"/>
          <w:rFonts w:asciiTheme="minorHAnsi" w:hAnsiTheme="minorHAnsi" w:cstheme="minorHAnsi"/>
        </w:rPr>
      </w:pPr>
      <w:r w:rsidRPr="00B640FA">
        <w:rPr>
          <w:rStyle w:val="c1"/>
          <w:rFonts w:asciiTheme="minorHAnsi" w:hAnsiTheme="minorHAnsi" w:cstheme="minorHAnsi"/>
          <w:color w:val="000000"/>
        </w:rPr>
        <w:t>Individual needs are regularly monitored and reviewed and clear records of any action taken are maintained</w:t>
      </w:r>
    </w:p>
    <w:p w:rsidR="00D11884" w:rsidRPr="00B640FA" w:rsidRDefault="00B640FA" w:rsidP="00D11884">
      <w:pPr>
        <w:pStyle w:val="NoSpacing"/>
        <w:numPr>
          <w:ilvl w:val="0"/>
          <w:numId w:val="4"/>
        </w:numPr>
        <w:rPr>
          <w:rStyle w:val="c1"/>
          <w:rFonts w:asciiTheme="minorHAnsi" w:hAnsiTheme="minorHAnsi" w:cstheme="minorHAnsi"/>
        </w:rPr>
      </w:pPr>
      <w:r>
        <w:rPr>
          <w:rStyle w:val="c1"/>
          <w:rFonts w:asciiTheme="minorHAnsi" w:hAnsiTheme="minorHAnsi" w:cstheme="minorHAnsi"/>
          <w:color w:val="000000"/>
        </w:rPr>
        <w:t>N</w:t>
      </w:r>
      <w:r w:rsidR="00D11884" w:rsidRPr="00B640FA">
        <w:rPr>
          <w:rStyle w:val="c1"/>
          <w:rFonts w:asciiTheme="minorHAnsi" w:hAnsiTheme="minorHAnsi" w:cstheme="minorHAnsi"/>
          <w:color w:val="000000"/>
        </w:rPr>
        <w:t>eeds and provision</w:t>
      </w:r>
      <w:r>
        <w:rPr>
          <w:rStyle w:val="c1"/>
          <w:rFonts w:asciiTheme="minorHAnsi" w:hAnsiTheme="minorHAnsi" w:cstheme="minorHAnsi"/>
          <w:color w:val="000000"/>
        </w:rPr>
        <w:t xml:space="preserve"> are reviewed</w:t>
      </w:r>
      <w:r w:rsidR="00D11884" w:rsidRPr="00B640FA">
        <w:rPr>
          <w:rStyle w:val="c1"/>
          <w:rFonts w:asciiTheme="minorHAnsi" w:hAnsiTheme="minorHAnsi" w:cstheme="minorHAnsi"/>
          <w:color w:val="000000"/>
        </w:rPr>
        <w:t xml:space="preserve"> termly for budgeting, planning and resourcing for SEND</w:t>
      </w:r>
    </w:p>
    <w:p w:rsidR="00D11884" w:rsidRPr="00B640FA" w:rsidRDefault="00B640FA" w:rsidP="00D11884">
      <w:pPr>
        <w:pStyle w:val="NoSpacing"/>
        <w:numPr>
          <w:ilvl w:val="0"/>
          <w:numId w:val="4"/>
        </w:numPr>
        <w:rPr>
          <w:rFonts w:asciiTheme="minorHAnsi" w:hAnsiTheme="minorHAnsi" w:cstheme="minorHAnsi"/>
        </w:rPr>
      </w:pPr>
      <w:r>
        <w:rPr>
          <w:rStyle w:val="c1"/>
          <w:rFonts w:asciiTheme="minorHAnsi" w:hAnsiTheme="minorHAnsi" w:cstheme="minorHAnsi"/>
          <w:color w:val="000000"/>
        </w:rPr>
        <w:t>R</w:t>
      </w:r>
      <w:r w:rsidR="00D11884" w:rsidRPr="00B640FA">
        <w:rPr>
          <w:rStyle w:val="c1"/>
          <w:rFonts w:asciiTheme="minorHAnsi" w:hAnsiTheme="minorHAnsi" w:cstheme="minorHAnsi"/>
          <w:color w:val="000000"/>
        </w:rPr>
        <w:t xml:space="preserve">elevant </w:t>
      </w:r>
      <w:r>
        <w:rPr>
          <w:rStyle w:val="c1"/>
          <w:rFonts w:asciiTheme="minorHAnsi" w:hAnsiTheme="minorHAnsi" w:cstheme="minorHAnsi"/>
          <w:color w:val="000000"/>
        </w:rPr>
        <w:t>primary</w:t>
      </w:r>
      <w:r w:rsidR="00D11884" w:rsidRPr="00B640FA">
        <w:rPr>
          <w:rStyle w:val="c1"/>
          <w:rFonts w:asciiTheme="minorHAnsi" w:hAnsiTheme="minorHAnsi" w:cstheme="minorHAnsi"/>
          <w:color w:val="000000"/>
        </w:rPr>
        <w:t xml:space="preserve"> and secondary schools </w:t>
      </w:r>
      <w:r w:rsidR="00CE2869">
        <w:rPr>
          <w:rStyle w:val="c1"/>
          <w:rFonts w:asciiTheme="minorHAnsi" w:hAnsiTheme="minorHAnsi" w:cstheme="minorHAnsi"/>
          <w:color w:val="000000"/>
        </w:rPr>
        <w:t>are contacted/liaised with for a</w:t>
      </w:r>
      <w:r w:rsidR="00D11884" w:rsidRPr="00B640FA">
        <w:rPr>
          <w:rStyle w:val="c1"/>
          <w:rFonts w:asciiTheme="minorHAnsi" w:hAnsiTheme="minorHAnsi" w:cstheme="minorHAnsi"/>
          <w:color w:val="000000"/>
        </w:rPr>
        <w:t xml:space="preserve"> smooth transition between settings and the transfer of records</w:t>
      </w:r>
    </w:p>
    <w:p w:rsidR="00D11884" w:rsidRPr="00AB1EC9" w:rsidRDefault="00D11884" w:rsidP="00D11884">
      <w:pPr>
        <w:pStyle w:val="NoSpacing"/>
        <w:numPr>
          <w:ilvl w:val="0"/>
          <w:numId w:val="4"/>
        </w:numPr>
        <w:rPr>
          <w:rStyle w:val="c1"/>
          <w:rFonts w:asciiTheme="minorHAnsi" w:hAnsiTheme="minorHAnsi" w:cstheme="minorHAnsi"/>
        </w:rPr>
      </w:pPr>
      <w:r w:rsidRPr="00B640FA">
        <w:rPr>
          <w:rStyle w:val="c1"/>
          <w:rFonts w:asciiTheme="minorHAnsi" w:hAnsiTheme="minorHAnsi" w:cstheme="minorHAnsi"/>
          <w:color w:val="000000"/>
        </w:rPr>
        <w:t>There is adequate resourcing for SEND and involvement of outside agencies where appropriate</w:t>
      </w:r>
    </w:p>
    <w:p w:rsidR="00AB1EC9" w:rsidRDefault="00AB1EC9" w:rsidP="00AB1EC9">
      <w:pPr>
        <w:pStyle w:val="NoSpacing"/>
        <w:rPr>
          <w:rFonts w:asciiTheme="minorHAnsi" w:hAnsiTheme="minorHAnsi" w:cstheme="minorHAnsi"/>
        </w:rPr>
      </w:pPr>
    </w:p>
    <w:p w:rsidR="00AB1EC9" w:rsidRDefault="00D65293" w:rsidP="00AB1EC9">
      <w:pPr>
        <w:jc w:val="both"/>
        <w:rPr>
          <w:rFonts w:cs="Calibri"/>
          <w:iCs/>
        </w:rPr>
      </w:pPr>
      <w:r>
        <w:rPr>
          <w:rFonts w:cs="Calibri"/>
          <w:iCs/>
          <w:color w:val="000000"/>
        </w:rPr>
        <w:t>This policy</w:t>
      </w:r>
      <w:r w:rsidR="00AB1EC9" w:rsidRPr="0033173E">
        <w:rPr>
          <w:rFonts w:cs="Calibri"/>
          <w:iCs/>
          <w:color w:val="000000"/>
        </w:rPr>
        <w:t xml:space="preserve"> complies with current statutory requirements</w:t>
      </w:r>
      <w:r>
        <w:rPr>
          <w:rFonts w:cs="Calibri"/>
          <w:iCs/>
          <w:color w:val="000000"/>
        </w:rPr>
        <w:t>/</w:t>
      </w:r>
      <w:r w:rsidR="00AB1EC9" w:rsidRPr="0033173E">
        <w:rPr>
          <w:rFonts w:cs="Calibri"/>
          <w:iCs/>
          <w:color w:val="000000"/>
        </w:rPr>
        <w:t xml:space="preserve">guidance set out in relevant legislation and documents. It links with the School Information Report on the </w:t>
      </w:r>
      <w:r w:rsidR="00AB1EC9" w:rsidRPr="0033173E">
        <w:rPr>
          <w:rFonts w:cs="Calibri"/>
          <w:iCs/>
        </w:rPr>
        <w:t xml:space="preserve">link below: </w:t>
      </w:r>
    </w:p>
    <w:p w:rsidR="00250C93" w:rsidRDefault="004F7DBD" w:rsidP="007C46C9">
      <w:pPr>
        <w:pStyle w:val="NoSpacing"/>
      </w:pPr>
      <w:hyperlink r:id="rId8" w:history="1">
        <w:r w:rsidR="00623151">
          <w:rPr>
            <w:rStyle w:val="Hyperlink"/>
          </w:rPr>
          <w:t>St. Saviour's CE Primary School - SEND (stsavioursceprimary.co.uk)</w:t>
        </w:r>
      </w:hyperlink>
    </w:p>
    <w:p w:rsidR="00623151" w:rsidRDefault="00623151" w:rsidP="007C46C9">
      <w:pPr>
        <w:pStyle w:val="NoSpacing"/>
        <w:rPr>
          <w:rFonts w:asciiTheme="minorHAnsi" w:hAnsiTheme="minorHAnsi" w:cstheme="minorHAnsi"/>
        </w:rPr>
      </w:pPr>
    </w:p>
    <w:p w:rsidR="00490A86" w:rsidRDefault="00490A86" w:rsidP="007C46C9">
      <w:pPr>
        <w:pStyle w:val="NoSpacing"/>
      </w:pPr>
      <w:r w:rsidRPr="00086E6D">
        <w:t xml:space="preserve">The Local Authority’s offer is published here: </w:t>
      </w:r>
      <w:hyperlink r:id="rId9" w:history="1">
        <w:r w:rsidR="0009202C" w:rsidRPr="00086E6D">
          <w:rPr>
            <w:rStyle w:val="Hyperlink"/>
          </w:rPr>
          <w:t>https://www.localofferbirmingham.co.uk/</w:t>
        </w:r>
      </w:hyperlink>
    </w:p>
    <w:p w:rsidR="00250C93" w:rsidRDefault="00250C93" w:rsidP="007C46C9">
      <w:pPr>
        <w:pStyle w:val="NoSpacing"/>
      </w:pPr>
    </w:p>
    <w:p w:rsidR="007C46C9" w:rsidRDefault="007C46C9" w:rsidP="007C46C9">
      <w:pPr>
        <w:pStyle w:val="NoSpacing"/>
        <w:rPr>
          <w:b/>
        </w:rPr>
      </w:pPr>
      <w:bookmarkStart w:id="6" w:name="Procedure"/>
      <w:r w:rsidRPr="007C46C9">
        <w:rPr>
          <w:b/>
        </w:rPr>
        <w:t>5. Procedure for SEND Support</w:t>
      </w:r>
    </w:p>
    <w:bookmarkEnd w:id="6"/>
    <w:p w:rsidR="007C46C9" w:rsidRPr="007C46C9" w:rsidRDefault="007C46C9" w:rsidP="007C46C9">
      <w:pPr>
        <w:pStyle w:val="c3"/>
        <w:spacing w:before="0" w:beforeAutospacing="0" w:after="0" w:afterAutospacing="0"/>
        <w:rPr>
          <w:rFonts w:asciiTheme="minorHAnsi" w:hAnsiTheme="minorHAnsi" w:cstheme="minorHAnsi"/>
          <w:color w:val="000000"/>
          <w:sz w:val="22"/>
          <w:szCs w:val="22"/>
        </w:rPr>
      </w:pPr>
    </w:p>
    <w:p w:rsidR="007C46C9" w:rsidRDefault="007C46C9" w:rsidP="007C46C9">
      <w:pPr>
        <w:pStyle w:val="c3"/>
        <w:spacing w:before="0" w:beforeAutospacing="0" w:after="0" w:afterAutospacing="0"/>
        <w:rPr>
          <w:rStyle w:val="c1"/>
          <w:rFonts w:asciiTheme="minorHAnsi" w:hAnsiTheme="minorHAnsi" w:cstheme="minorHAnsi"/>
          <w:color w:val="000000"/>
          <w:sz w:val="22"/>
          <w:szCs w:val="22"/>
        </w:rPr>
      </w:pPr>
      <w:r w:rsidRPr="007C46C9">
        <w:rPr>
          <w:rStyle w:val="c1"/>
          <w:rFonts w:asciiTheme="minorHAnsi" w:hAnsiTheme="minorHAnsi" w:cstheme="minorHAnsi"/>
          <w:color w:val="000000"/>
          <w:sz w:val="22"/>
          <w:szCs w:val="22"/>
        </w:rPr>
        <w:t>A decision is made, following assessment, teacher concern or parental concern which indicates that current support is not sufficient to ensure adequate progress.</w:t>
      </w:r>
    </w:p>
    <w:p w:rsidR="00CA21B2" w:rsidRDefault="00CA21B2" w:rsidP="007C46C9">
      <w:pPr>
        <w:pStyle w:val="c3"/>
        <w:spacing w:before="0" w:beforeAutospacing="0" w:after="0" w:afterAutospacing="0"/>
        <w:rPr>
          <w:rFonts w:asciiTheme="minorHAnsi" w:hAnsiTheme="minorHAnsi" w:cstheme="minorHAnsi"/>
          <w:color w:val="000000"/>
          <w:sz w:val="22"/>
          <w:szCs w:val="22"/>
        </w:rPr>
      </w:pPr>
    </w:p>
    <w:p w:rsidR="00CA21B2" w:rsidRPr="00CA21B2" w:rsidRDefault="00CA21B2" w:rsidP="007C46C9">
      <w:pPr>
        <w:pStyle w:val="c3"/>
        <w:spacing w:before="0" w:beforeAutospacing="0" w:after="0" w:afterAutospacing="0"/>
        <w:rPr>
          <w:rFonts w:asciiTheme="minorHAnsi" w:hAnsiTheme="minorHAnsi" w:cstheme="minorHAnsi"/>
          <w:color w:val="000000"/>
          <w:sz w:val="22"/>
          <w:szCs w:val="22"/>
        </w:rPr>
      </w:pPr>
      <w:r w:rsidRPr="00CA21B2">
        <w:rPr>
          <w:rFonts w:asciiTheme="minorHAnsi" w:hAnsiTheme="minorHAnsi" w:cstheme="minorHAnsi"/>
          <w:sz w:val="22"/>
          <w:szCs w:val="22"/>
        </w:rPr>
        <w:t xml:space="preserve">All staff are responsible for identifying pupils with SEND and are encouraged to collaborate with the </w:t>
      </w:r>
      <w:proofErr w:type="spellStart"/>
      <w:r w:rsidRPr="00CA21B2">
        <w:rPr>
          <w:rFonts w:asciiTheme="minorHAnsi" w:hAnsiTheme="minorHAnsi" w:cstheme="minorHAnsi"/>
          <w:sz w:val="22"/>
          <w:szCs w:val="22"/>
        </w:rPr>
        <w:t>SENDCo</w:t>
      </w:r>
      <w:proofErr w:type="spellEnd"/>
      <w:r w:rsidRPr="00CA21B2">
        <w:rPr>
          <w:rFonts w:asciiTheme="minorHAnsi" w:hAnsiTheme="minorHAnsi" w:cstheme="minorHAnsi"/>
          <w:sz w:val="22"/>
          <w:szCs w:val="22"/>
        </w:rPr>
        <w:t xml:space="preserve"> to ensure that children requiring different or additional support are identified at an early stage. Informal assessment of a child’s progress is on-going and dips in progress are explored to ascertain whether there are any underlying learning issues.</w:t>
      </w:r>
    </w:p>
    <w:p w:rsidR="007C46C9" w:rsidRPr="007C46C9" w:rsidRDefault="007C46C9" w:rsidP="007C46C9">
      <w:pPr>
        <w:pStyle w:val="c3"/>
        <w:spacing w:before="0" w:beforeAutospacing="0" w:after="0" w:afterAutospacing="0"/>
        <w:rPr>
          <w:rFonts w:asciiTheme="minorHAnsi" w:hAnsiTheme="minorHAnsi" w:cstheme="minorHAnsi"/>
          <w:color w:val="000000"/>
          <w:sz w:val="22"/>
          <w:szCs w:val="22"/>
        </w:rPr>
      </w:pPr>
      <w:r w:rsidRPr="007C46C9">
        <w:rPr>
          <w:rStyle w:val="c1"/>
          <w:rFonts w:asciiTheme="minorHAnsi" w:hAnsiTheme="minorHAnsi" w:cstheme="minorHAnsi"/>
          <w:color w:val="000000"/>
          <w:sz w:val="22"/>
          <w:szCs w:val="22"/>
        </w:rPr>
        <w:t> </w:t>
      </w:r>
    </w:p>
    <w:p w:rsidR="007C46C9" w:rsidRPr="007C46C9" w:rsidRDefault="007C46C9" w:rsidP="007C46C9">
      <w:pPr>
        <w:pStyle w:val="c3"/>
        <w:spacing w:before="0" w:beforeAutospacing="0" w:after="0" w:afterAutospacing="0"/>
        <w:rPr>
          <w:rFonts w:asciiTheme="minorHAnsi" w:hAnsiTheme="minorHAnsi" w:cstheme="minorHAnsi"/>
          <w:color w:val="000000"/>
          <w:sz w:val="22"/>
          <w:szCs w:val="22"/>
        </w:rPr>
      </w:pPr>
      <w:r w:rsidRPr="007C46C9">
        <w:rPr>
          <w:rStyle w:val="c1"/>
          <w:rFonts w:asciiTheme="minorHAnsi" w:hAnsiTheme="minorHAnsi" w:cstheme="minorHAnsi"/>
          <w:color w:val="000000"/>
          <w:sz w:val="22"/>
          <w:szCs w:val="22"/>
        </w:rPr>
        <w:t xml:space="preserve">The </w:t>
      </w:r>
      <w:proofErr w:type="spellStart"/>
      <w:r w:rsidRPr="007C46C9">
        <w:rPr>
          <w:rStyle w:val="c1"/>
          <w:rFonts w:asciiTheme="minorHAnsi" w:hAnsiTheme="minorHAnsi" w:cstheme="minorHAnsi"/>
          <w:color w:val="000000"/>
          <w:sz w:val="22"/>
          <w:szCs w:val="22"/>
        </w:rPr>
        <w:t>SENDCo</w:t>
      </w:r>
      <w:proofErr w:type="spellEnd"/>
      <w:r w:rsidRPr="007C46C9">
        <w:rPr>
          <w:rStyle w:val="c1"/>
          <w:rFonts w:asciiTheme="minorHAnsi" w:hAnsiTheme="minorHAnsi" w:cstheme="minorHAnsi"/>
          <w:color w:val="000000"/>
          <w:sz w:val="22"/>
          <w:szCs w:val="22"/>
        </w:rPr>
        <w:t>, in consultation with the class teacher</w:t>
      </w:r>
      <w:r w:rsidR="00487BAA">
        <w:rPr>
          <w:rStyle w:val="c1"/>
          <w:rFonts w:asciiTheme="minorHAnsi" w:hAnsiTheme="minorHAnsi" w:cstheme="minorHAnsi"/>
          <w:color w:val="000000"/>
          <w:sz w:val="22"/>
          <w:szCs w:val="22"/>
        </w:rPr>
        <w:t xml:space="preserve"> and parent</w:t>
      </w:r>
      <w:r w:rsidRPr="007C46C9">
        <w:rPr>
          <w:rStyle w:val="c1"/>
          <w:rFonts w:asciiTheme="minorHAnsi" w:hAnsiTheme="minorHAnsi" w:cstheme="minorHAnsi"/>
          <w:color w:val="000000"/>
          <w:sz w:val="22"/>
          <w:szCs w:val="22"/>
        </w:rPr>
        <w:t xml:space="preserve"> will:</w:t>
      </w:r>
    </w:p>
    <w:p w:rsidR="007C46C9" w:rsidRDefault="007C46C9" w:rsidP="007C46C9">
      <w:pPr>
        <w:pStyle w:val="c3"/>
        <w:numPr>
          <w:ilvl w:val="0"/>
          <w:numId w:val="6"/>
        </w:numPr>
        <w:rPr>
          <w:rStyle w:val="c1"/>
          <w:rFonts w:asciiTheme="minorHAnsi" w:hAnsiTheme="minorHAnsi" w:cstheme="minorHAnsi"/>
          <w:color w:val="000000"/>
          <w:sz w:val="22"/>
          <w:szCs w:val="22"/>
        </w:rPr>
      </w:pPr>
      <w:r w:rsidRPr="007C46C9">
        <w:rPr>
          <w:rStyle w:val="c1"/>
          <w:rFonts w:asciiTheme="minorHAnsi" w:hAnsiTheme="minorHAnsi" w:cstheme="minorHAnsi"/>
          <w:color w:val="000000"/>
          <w:sz w:val="22"/>
          <w:szCs w:val="22"/>
        </w:rPr>
        <w:t>Assess the child’s needs that are central to the process, ‘the child centred approach’</w:t>
      </w:r>
    </w:p>
    <w:p w:rsidR="00487BAA" w:rsidRDefault="00487BAA" w:rsidP="007C46C9">
      <w:pPr>
        <w:pStyle w:val="c3"/>
        <w:numPr>
          <w:ilvl w:val="0"/>
          <w:numId w:val="6"/>
        </w:numPr>
        <w:rPr>
          <w:rStyle w:val="c1"/>
          <w:rFonts w:asciiTheme="minorHAnsi" w:hAnsiTheme="minorHAnsi" w:cstheme="minorHAnsi"/>
          <w:color w:val="000000"/>
          <w:sz w:val="22"/>
          <w:szCs w:val="22"/>
        </w:rPr>
      </w:pPr>
      <w:r>
        <w:rPr>
          <w:rStyle w:val="c1"/>
          <w:rFonts w:asciiTheme="minorHAnsi" w:hAnsiTheme="minorHAnsi" w:cstheme="minorHAnsi"/>
          <w:color w:val="000000"/>
          <w:sz w:val="22"/>
          <w:szCs w:val="22"/>
        </w:rPr>
        <w:t>Review progress data</w:t>
      </w:r>
    </w:p>
    <w:p w:rsidR="00CA21B2" w:rsidRDefault="00CA21B2" w:rsidP="007C46C9">
      <w:pPr>
        <w:pStyle w:val="c3"/>
        <w:numPr>
          <w:ilvl w:val="0"/>
          <w:numId w:val="6"/>
        </w:numPr>
        <w:rPr>
          <w:rFonts w:asciiTheme="minorHAnsi" w:hAnsiTheme="minorHAnsi" w:cstheme="minorHAnsi"/>
          <w:color w:val="000000"/>
          <w:sz w:val="22"/>
          <w:szCs w:val="22"/>
        </w:rPr>
      </w:pPr>
      <w:r>
        <w:rPr>
          <w:rFonts w:asciiTheme="minorHAnsi" w:hAnsiTheme="minorHAnsi" w:cstheme="minorHAnsi"/>
          <w:color w:val="000000"/>
          <w:sz w:val="22"/>
          <w:szCs w:val="22"/>
        </w:rPr>
        <w:t>Consider reports from the child’s previous schools</w:t>
      </w:r>
    </w:p>
    <w:p w:rsidR="00CA21B2" w:rsidRPr="007C46C9" w:rsidRDefault="00CA21B2" w:rsidP="007C46C9">
      <w:pPr>
        <w:pStyle w:val="c3"/>
        <w:numPr>
          <w:ilvl w:val="0"/>
          <w:numId w:val="6"/>
        </w:numPr>
        <w:rPr>
          <w:rFonts w:asciiTheme="minorHAnsi" w:hAnsiTheme="minorHAnsi" w:cstheme="minorHAnsi"/>
          <w:color w:val="000000"/>
          <w:sz w:val="22"/>
          <w:szCs w:val="22"/>
        </w:rPr>
      </w:pPr>
      <w:r>
        <w:rPr>
          <w:rFonts w:asciiTheme="minorHAnsi" w:hAnsiTheme="minorHAnsi" w:cstheme="minorHAnsi"/>
          <w:color w:val="000000"/>
          <w:sz w:val="22"/>
          <w:szCs w:val="22"/>
        </w:rPr>
        <w:t>Consider other reasons for the lack of progress – undiagnosed hearing/sight/medical concerns, persistent absence, attendance, change in family circumstances</w:t>
      </w:r>
    </w:p>
    <w:p w:rsidR="007C46C9" w:rsidRPr="007C46C9" w:rsidRDefault="007C46C9" w:rsidP="007C46C9">
      <w:pPr>
        <w:pStyle w:val="c3"/>
        <w:numPr>
          <w:ilvl w:val="0"/>
          <w:numId w:val="6"/>
        </w:numPr>
        <w:rPr>
          <w:rFonts w:asciiTheme="minorHAnsi" w:hAnsiTheme="minorHAnsi" w:cstheme="minorHAnsi"/>
          <w:color w:val="000000"/>
          <w:sz w:val="22"/>
          <w:szCs w:val="22"/>
        </w:rPr>
      </w:pPr>
      <w:r w:rsidRPr="007C46C9">
        <w:rPr>
          <w:rStyle w:val="c1"/>
          <w:rFonts w:asciiTheme="minorHAnsi" w:hAnsiTheme="minorHAnsi" w:cstheme="minorHAnsi"/>
          <w:color w:val="000000"/>
          <w:sz w:val="22"/>
          <w:szCs w:val="22"/>
        </w:rPr>
        <w:t>Ensure that a graduated approach of assess, plan, do and review is adopted</w:t>
      </w:r>
    </w:p>
    <w:p w:rsidR="007C46C9" w:rsidRPr="007C46C9" w:rsidRDefault="007C46C9" w:rsidP="007C46C9">
      <w:pPr>
        <w:pStyle w:val="c3"/>
        <w:numPr>
          <w:ilvl w:val="0"/>
          <w:numId w:val="6"/>
        </w:numPr>
        <w:rPr>
          <w:rFonts w:asciiTheme="minorHAnsi" w:hAnsiTheme="minorHAnsi" w:cstheme="minorHAnsi"/>
          <w:color w:val="000000"/>
          <w:sz w:val="22"/>
          <w:szCs w:val="22"/>
        </w:rPr>
      </w:pPr>
      <w:r w:rsidRPr="007C46C9">
        <w:rPr>
          <w:rStyle w:val="c1"/>
          <w:rFonts w:asciiTheme="minorHAnsi" w:hAnsiTheme="minorHAnsi" w:cstheme="minorHAnsi"/>
          <w:color w:val="000000"/>
          <w:sz w:val="22"/>
          <w:szCs w:val="22"/>
        </w:rPr>
        <w:t>Decide whether to seek further advice and/or support the class teacher</w:t>
      </w:r>
    </w:p>
    <w:p w:rsidR="007C46C9" w:rsidRPr="007C46C9" w:rsidRDefault="007C46C9" w:rsidP="007C46C9">
      <w:pPr>
        <w:pStyle w:val="c3"/>
        <w:numPr>
          <w:ilvl w:val="0"/>
          <w:numId w:val="6"/>
        </w:numPr>
        <w:rPr>
          <w:rFonts w:asciiTheme="minorHAnsi" w:hAnsiTheme="minorHAnsi" w:cstheme="minorHAnsi"/>
          <w:color w:val="000000"/>
          <w:sz w:val="22"/>
          <w:szCs w:val="22"/>
        </w:rPr>
      </w:pPr>
      <w:r>
        <w:rPr>
          <w:rStyle w:val="c1"/>
          <w:rFonts w:asciiTheme="minorHAnsi" w:hAnsiTheme="minorHAnsi" w:cstheme="minorHAnsi"/>
          <w:color w:val="000000"/>
          <w:sz w:val="22"/>
          <w:szCs w:val="22"/>
        </w:rPr>
        <w:t>A</w:t>
      </w:r>
      <w:r w:rsidRPr="007C46C9">
        <w:rPr>
          <w:rStyle w:val="c1"/>
          <w:rFonts w:asciiTheme="minorHAnsi" w:hAnsiTheme="minorHAnsi" w:cstheme="minorHAnsi"/>
          <w:color w:val="000000"/>
          <w:sz w:val="22"/>
          <w:szCs w:val="22"/>
        </w:rPr>
        <w:t xml:space="preserve">rrangements </w:t>
      </w:r>
      <w:r>
        <w:rPr>
          <w:rStyle w:val="c1"/>
          <w:rFonts w:asciiTheme="minorHAnsi" w:hAnsiTheme="minorHAnsi" w:cstheme="minorHAnsi"/>
          <w:color w:val="000000"/>
          <w:sz w:val="22"/>
          <w:szCs w:val="22"/>
        </w:rPr>
        <w:t>to</w:t>
      </w:r>
      <w:r w:rsidRPr="007C46C9">
        <w:rPr>
          <w:rStyle w:val="c1"/>
          <w:rFonts w:asciiTheme="minorHAnsi" w:hAnsiTheme="minorHAnsi" w:cstheme="minorHAnsi"/>
          <w:color w:val="000000"/>
          <w:sz w:val="22"/>
          <w:szCs w:val="22"/>
        </w:rPr>
        <w:t xml:space="preserve"> monitor</w:t>
      </w:r>
      <w:r>
        <w:rPr>
          <w:rStyle w:val="c1"/>
          <w:rFonts w:asciiTheme="minorHAnsi" w:hAnsiTheme="minorHAnsi" w:cstheme="minorHAnsi"/>
          <w:color w:val="000000"/>
          <w:sz w:val="22"/>
          <w:szCs w:val="22"/>
        </w:rPr>
        <w:t xml:space="preserve"> and review </w:t>
      </w:r>
      <w:r w:rsidRPr="007C46C9">
        <w:rPr>
          <w:rStyle w:val="c1"/>
          <w:rFonts w:asciiTheme="minorHAnsi" w:hAnsiTheme="minorHAnsi" w:cstheme="minorHAnsi"/>
          <w:color w:val="000000"/>
          <w:sz w:val="22"/>
          <w:szCs w:val="22"/>
        </w:rPr>
        <w:t>progress</w:t>
      </w:r>
    </w:p>
    <w:p w:rsidR="007C46C9" w:rsidRPr="007C46C9" w:rsidRDefault="007C46C9" w:rsidP="007C46C9">
      <w:pPr>
        <w:pStyle w:val="c3"/>
        <w:numPr>
          <w:ilvl w:val="0"/>
          <w:numId w:val="6"/>
        </w:numPr>
        <w:rPr>
          <w:rFonts w:asciiTheme="minorHAnsi" w:hAnsiTheme="minorHAnsi" w:cstheme="minorHAnsi"/>
          <w:color w:val="000000"/>
          <w:sz w:val="22"/>
          <w:szCs w:val="22"/>
        </w:rPr>
      </w:pPr>
      <w:r w:rsidRPr="007C46C9">
        <w:rPr>
          <w:rStyle w:val="c1"/>
          <w:rFonts w:asciiTheme="minorHAnsi" w:hAnsiTheme="minorHAnsi" w:cstheme="minorHAnsi"/>
          <w:color w:val="000000"/>
          <w:sz w:val="22"/>
          <w:szCs w:val="22"/>
        </w:rPr>
        <w:t>Consult with the young person on the nature of their SEND and the support they will have available</w:t>
      </w:r>
    </w:p>
    <w:p w:rsidR="007C46C9" w:rsidRPr="007C46C9" w:rsidRDefault="007C46C9" w:rsidP="007C46C9">
      <w:pPr>
        <w:pStyle w:val="c3"/>
        <w:numPr>
          <w:ilvl w:val="0"/>
          <w:numId w:val="6"/>
        </w:numPr>
        <w:rPr>
          <w:rFonts w:asciiTheme="minorHAnsi" w:hAnsiTheme="minorHAnsi" w:cstheme="minorHAnsi"/>
          <w:color w:val="000000"/>
          <w:sz w:val="22"/>
          <w:szCs w:val="22"/>
        </w:rPr>
      </w:pPr>
      <w:r w:rsidRPr="007C46C9">
        <w:rPr>
          <w:rStyle w:val="c1"/>
          <w:rFonts w:asciiTheme="minorHAnsi" w:hAnsiTheme="minorHAnsi" w:cstheme="minorHAnsi"/>
          <w:color w:val="000000"/>
          <w:sz w:val="22"/>
          <w:szCs w:val="22"/>
        </w:rPr>
        <w:t>Review all the available information and contact appropriate external advisory agencies e.g. Pupil and School Support (PSS), Educational Psychologist (EP</w:t>
      </w:r>
      <w:r>
        <w:rPr>
          <w:rStyle w:val="c1"/>
          <w:rFonts w:asciiTheme="minorHAnsi" w:hAnsiTheme="minorHAnsi" w:cstheme="minorHAnsi"/>
          <w:color w:val="000000"/>
          <w:sz w:val="22"/>
          <w:szCs w:val="22"/>
        </w:rPr>
        <w:t>S</w:t>
      </w:r>
      <w:r w:rsidRPr="007C46C9">
        <w:rPr>
          <w:rStyle w:val="c1"/>
          <w:rFonts w:asciiTheme="minorHAnsi" w:hAnsiTheme="minorHAnsi" w:cstheme="minorHAnsi"/>
          <w:color w:val="000000"/>
          <w:sz w:val="22"/>
          <w:szCs w:val="22"/>
        </w:rPr>
        <w:t>), Speech and Language therapy (SALT)</w:t>
      </w:r>
      <w:r>
        <w:rPr>
          <w:rStyle w:val="c1"/>
          <w:rFonts w:asciiTheme="minorHAnsi" w:hAnsiTheme="minorHAnsi" w:cstheme="minorHAnsi"/>
          <w:color w:val="000000"/>
          <w:sz w:val="22"/>
          <w:szCs w:val="22"/>
        </w:rPr>
        <w:t xml:space="preserve">, Communication Autism Team (CAT) </w:t>
      </w:r>
      <w:r w:rsidRPr="007C46C9">
        <w:rPr>
          <w:rStyle w:val="c1"/>
          <w:rFonts w:asciiTheme="minorHAnsi" w:hAnsiTheme="minorHAnsi" w:cstheme="minorHAnsi"/>
          <w:color w:val="000000"/>
          <w:sz w:val="22"/>
          <w:szCs w:val="22"/>
        </w:rPr>
        <w:t>and Forward-Thinking Birmingham</w:t>
      </w:r>
    </w:p>
    <w:p w:rsidR="007C46C9" w:rsidRDefault="007C46C9" w:rsidP="007C46C9">
      <w:pPr>
        <w:pStyle w:val="c3"/>
        <w:numPr>
          <w:ilvl w:val="0"/>
          <w:numId w:val="6"/>
        </w:numPr>
        <w:rPr>
          <w:rStyle w:val="c1"/>
          <w:rFonts w:asciiTheme="minorHAnsi" w:hAnsiTheme="minorHAnsi" w:cstheme="minorHAnsi"/>
          <w:color w:val="000000"/>
          <w:sz w:val="22"/>
          <w:szCs w:val="22"/>
        </w:rPr>
      </w:pPr>
      <w:r w:rsidRPr="007C46C9">
        <w:rPr>
          <w:rStyle w:val="c1"/>
          <w:rFonts w:asciiTheme="minorHAnsi" w:hAnsiTheme="minorHAnsi" w:cstheme="minorHAnsi"/>
          <w:color w:val="000000"/>
          <w:sz w:val="22"/>
          <w:szCs w:val="22"/>
        </w:rPr>
        <w:t>Collect any additional information from any other appropriate agencies</w:t>
      </w:r>
    </w:p>
    <w:p w:rsidR="00250C93" w:rsidRDefault="00250C93" w:rsidP="00AA1C18">
      <w:pPr>
        <w:pStyle w:val="NoSpacing"/>
        <w:rPr>
          <w:highlight w:val="yellow"/>
        </w:rPr>
      </w:pPr>
      <w:r>
        <w:t>What is SE</w:t>
      </w:r>
      <w:r w:rsidRPr="00E671B7">
        <w:t xml:space="preserve">ND? </w:t>
      </w:r>
      <w:hyperlink r:id="rId10" w:history="1">
        <w:r w:rsidR="00086E6D" w:rsidRPr="00E671B7">
          <w:rPr>
            <w:rStyle w:val="Hyperlink"/>
          </w:rPr>
          <w:t>https://youtu.be/-8A7vQlifz8</w:t>
        </w:r>
      </w:hyperlink>
    </w:p>
    <w:p w:rsidR="0041501A" w:rsidRDefault="004F7DBD" w:rsidP="00AA1C18">
      <w:pPr>
        <w:pStyle w:val="NoSpacing"/>
      </w:pPr>
      <w:hyperlink r:id="rId11" w:history="1">
        <w:r w:rsidR="0041501A">
          <w:rPr>
            <w:rStyle w:val="Hyperlink"/>
          </w:rPr>
          <w:t>SEND Support and Information - Local Offer Birmingham</w:t>
        </w:r>
      </w:hyperlink>
    </w:p>
    <w:p w:rsidR="00086E6D" w:rsidRPr="00250C93" w:rsidRDefault="00086E6D" w:rsidP="00AA1C18">
      <w:pPr>
        <w:pStyle w:val="NoSpacing"/>
        <w:rPr>
          <w:rStyle w:val="c1"/>
        </w:rPr>
      </w:pPr>
    </w:p>
    <w:p w:rsidR="00187D3D" w:rsidRDefault="00187D3D" w:rsidP="007C46C9">
      <w:pPr>
        <w:pStyle w:val="c3"/>
        <w:rPr>
          <w:rFonts w:asciiTheme="minorHAnsi" w:hAnsiTheme="minorHAnsi" w:cstheme="minorHAnsi"/>
          <w:b/>
          <w:color w:val="000000"/>
          <w:sz w:val="22"/>
          <w:szCs w:val="22"/>
        </w:rPr>
      </w:pPr>
    </w:p>
    <w:p w:rsidR="00F77080" w:rsidRDefault="00F77080" w:rsidP="007C46C9">
      <w:pPr>
        <w:pStyle w:val="c3"/>
        <w:rPr>
          <w:rFonts w:asciiTheme="minorHAnsi" w:hAnsiTheme="minorHAnsi" w:cstheme="minorHAnsi"/>
          <w:b/>
          <w:color w:val="000000"/>
          <w:sz w:val="22"/>
          <w:szCs w:val="22"/>
        </w:rPr>
      </w:pPr>
    </w:p>
    <w:p w:rsidR="007C46C9" w:rsidRDefault="007C46C9" w:rsidP="007C46C9">
      <w:pPr>
        <w:pStyle w:val="c3"/>
        <w:rPr>
          <w:rFonts w:asciiTheme="minorHAnsi" w:hAnsiTheme="minorHAnsi" w:cstheme="minorHAnsi"/>
          <w:b/>
          <w:color w:val="000000"/>
          <w:sz w:val="22"/>
          <w:szCs w:val="22"/>
        </w:rPr>
      </w:pPr>
      <w:bookmarkStart w:id="7" w:name="Support"/>
      <w:r w:rsidRPr="007C46C9">
        <w:rPr>
          <w:rFonts w:asciiTheme="minorHAnsi" w:hAnsiTheme="minorHAnsi" w:cstheme="minorHAnsi"/>
          <w:b/>
          <w:color w:val="000000"/>
          <w:sz w:val="22"/>
          <w:szCs w:val="22"/>
        </w:rPr>
        <w:lastRenderedPageBreak/>
        <w:t>6. School Support Provision Plan/Education Health and Care Plan</w:t>
      </w:r>
    </w:p>
    <w:bookmarkEnd w:id="7"/>
    <w:p w:rsidR="007C46C9" w:rsidRDefault="007C46C9" w:rsidP="007C46C9">
      <w:pPr>
        <w:pStyle w:val="c4"/>
        <w:spacing w:before="0" w:beforeAutospacing="0" w:after="0" w:afterAutospacing="0"/>
        <w:jc w:val="both"/>
        <w:rPr>
          <w:rStyle w:val="c1"/>
          <w:rFonts w:asciiTheme="minorHAnsi" w:hAnsiTheme="minorHAnsi" w:cstheme="minorHAnsi"/>
          <w:color w:val="000000"/>
          <w:sz w:val="22"/>
          <w:szCs w:val="22"/>
        </w:rPr>
      </w:pPr>
      <w:r w:rsidRPr="007C46C9">
        <w:rPr>
          <w:rStyle w:val="c1"/>
          <w:rFonts w:asciiTheme="minorHAnsi" w:hAnsiTheme="minorHAnsi" w:cstheme="minorHAnsi"/>
          <w:color w:val="000000"/>
          <w:sz w:val="22"/>
          <w:szCs w:val="22"/>
        </w:rPr>
        <w:t>In certain cases</w:t>
      </w:r>
      <w:r>
        <w:rPr>
          <w:rStyle w:val="c1"/>
          <w:rFonts w:asciiTheme="minorHAnsi" w:hAnsiTheme="minorHAnsi" w:cstheme="minorHAnsi"/>
          <w:color w:val="000000"/>
          <w:sz w:val="22"/>
          <w:szCs w:val="22"/>
        </w:rPr>
        <w:t>,</w:t>
      </w:r>
      <w:r w:rsidRPr="007C46C9">
        <w:rPr>
          <w:rStyle w:val="c1"/>
          <w:rFonts w:asciiTheme="minorHAnsi" w:hAnsiTheme="minorHAnsi" w:cstheme="minorHAnsi"/>
          <w:color w:val="000000"/>
          <w:sz w:val="22"/>
          <w:szCs w:val="22"/>
        </w:rPr>
        <w:t xml:space="preserve"> the conclusion may be reached that, having given extra SEND support to meet the learning needs of the pupil, the pupil’s needs remain substantial and cannot be effectively met within the resources available to school. The pupil will have been receiving SEND Support and will have been monitored with the aid of outside agencies.</w:t>
      </w:r>
    </w:p>
    <w:p w:rsidR="007C46C9" w:rsidRPr="007C46C9" w:rsidRDefault="007C46C9" w:rsidP="007C46C9">
      <w:pPr>
        <w:pStyle w:val="c4"/>
        <w:spacing w:before="0" w:beforeAutospacing="0" w:after="0" w:afterAutospacing="0"/>
        <w:jc w:val="both"/>
        <w:rPr>
          <w:rFonts w:asciiTheme="minorHAnsi" w:hAnsiTheme="minorHAnsi" w:cstheme="minorHAnsi"/>
          <w:color w:val="000000"/>
          <w:sz w:val="22"/>
          <w:szCs w:val="22"/>
        </w:rPr>
      </w:pPr>
    </w:p>
    <w:p w:rsidR="007C46C9" w:rsidRDefault="007C46C9" w:rsidP="007C46C9">
      <w:pPr>
        <w:pStyle w:val="c4"/>
        <w:spacing w:before="0" w:beforeAutospacing="0" w:after="0" w:afterAutospacing="0"/>
        <w:jc w:val="both"/>
        <w:rPr>
          <w:rStyle w:val="c1"/>
          <w:rFonts w:asciiTheme="minorHAnsi" w:hAnsiTheme="minorHAnsi" w:cstheme="minorHAnsi"/>
          <w:color w:val="000000"/>
          <w:sz w:val="22"/>
          <w:szCs w:val="22"/>
        </w:rPr>
      </w:pPr>
      <w:r w:rsidRPr="007C46C9">
        <w:rPr>
          <w:rStyle w:val="c18"/>
          <w:rFonts w:asciiTheme="minorHAnsi" w:hAnsiTheme="minorHAnsi" w:cstheme="minorHAnsi"/>
          <w:color w:val="000000"/>
          <w:sz w:val="22"/>
          <w:szCs w:val="22"/>
        </w:rPr>
        <w:t>If the school and parents still have concerns we may therefore draw the pupil to the attention of the Local Authority (LA) with a view to complete a School Support Provision Plan (SSPP) or to complete a formal statutory assessment and development of an Education, Health and Care Plan (EHCP). A SSPP enables schools to access funding to support the pupil and meet their needs quickly (approximately 2</w:t>
      </w:r>
      <w:r>
        <w:rPr>
          <w:rStyle w:val="c18"/>
          <w:rFonts w:asciiTheme="minorHAnsi" w:hAnsiTheme="minorHAnsi" w:cstheme="minorHAnsi"/>
          <w:color w:val="000000"/>
          <w:sz w:val="22"/>
          <w:szCs w:val="22"/>
        </w:rPr>
        <w:t>-4</w:t>
      </w:r>
      <w:r w:rsidRPr="007C46C9">
        <w:rPr>
          <w:rStyle w:val="c18"/>
          <w:rFonts w:asciiTheme="minorHAnsi" w:hAnsiTheme="minorHAnsi" w:cstheme="minorHAnsi"/>
          <w:color w:val="000000"/>
          <w:sz w:val="22"/>
          <w:szCs w:val="22"/>
        </w:rPr>
        <w:t xml:space="preserve"> weeks) and effectively in the hope of removing them fro</w:t>
      </w:r>
      <w:r>
        <w:rPr>
          <w:rStyle w:val="c18"/>
          <w:rFonts w:asciiTheme="minorHAnsi" w:hAnsiTheme="minorHAnsi" w:cstheme="minorHAnsi"/>
          <w:color w:val="000000"/>
          <w:sz w:val="22"/>
          <w:szCs w:val="22"/>
        </w:rPr>
        <w:t>m this level of support</w:t>
      </w:r>
      <w:r w:rsidRPr="007C46C9">
        <w:rPr>
          <w:rStyle w:val="c1"/>
          <w:rFonts w:asciiTheme="minorHAnsi" w:hAnsiTheme="minorHAnsi" w:cstheme="minorHAnsi"/>
          <w:color w:val="000000"/>
          <w:sz w:val="22"/>
          <w:szCs w:val="22"/>
        </w:rPr>
        <w:t xml:space="preserve"> once this need has been </w:t>
      </w:r>
      <w:r w:rsidR="0034017B">
        <w:rPr>
          <w:rStyle w:val="c1"/>
          <w:rFonts w:asciiTheme="minorHAnsi" w:hAnsiTheme="minorHAnsi" w:cstheme="minorHAnsi"/>
          <w:color w:val="000000"/>
          <w:sz w:val="22"/>
          <w:szCs w:val="22"/>
        </w:rPr>
        <w:t>initially addressed</w:t>
      </w:r>
      <w:r w:rsidRPr="007C46C9">
        <w:rPr>
          <w:rStyle w:val="c1"/>
          <w:rFonts w:asciiTheme="minorHAnsi" w:hAnsiTheme="minorHAnsi" w:cstheme="minorHAnsi"/>
          <w:color w:val="000000"/>
          <w:sz w:val="22"/>
          <w:szCs w:val="22"/>
        </w:rPr>
        <w:t>.</w:t>
      </w:r>
    </w:p>
    <w:p w:rsidR="007C46C9" w:rsidRPr="007C46C9" w:rsidRDefault="007C46C9" w:rsidP="007C46C9">
      <w:pPr>
        <w:pStyle w:val="c4"/>
        <w:spacing w:before="0" w:beforeAutospacing="0" w:after="0" w:afterAutospacing="0"/>
        <w:jc w:val="both"/>
        <w:rPr>
          <w:rFonts w:asciiTheme="minorHAnsi" w:hAnsiTheme="minorHAnsi" w:cstheme="minorHAnsi"/>
          <w:color w:val="000000"/>
          <w:sz w:val="22"/>
          <w:szCs w:val="22"/>
        </w:rPr>
      </w:pPr>
    </w:p>
    <w:p w:rsidR="007C46C9" w:rsidRPr="007C46C9" w:rsidRDefault="007C46C9" w:rsidP="007C46C9">
      <w:pPr>
        <w:pStyle w:val="c4"/>
        <w:spacing w:before="0" w:beforeAutospacing="0" w:after="0" w:afterAutospacing="0"/>
        <w:jc w:val="both"/>
        <w:rPr>
          <w:rFonts w:asciiTheme="minorHAnsi" w:hAnsiTheme="minorHAnsi" w:cstheme="minorHAnsi"/>
          <w:color w:val="000000"/>
          <w:sz w:val="22"/>
          <w:szCs w:val="22"/>
        </w:rPr>
      </w:pPr>
      <w:r w:rsidRPr="007C46C9">
        <w:rPr>
          <w:rStyle w:val="c18"/>
          <w:rFonts w:asciiTheme="minorHAnsi" w:hAnsiTheme="minorHAnsi" w:cstheme="minorHAnsi"/>
          <w:color w:val="000000"/>
          <w:sz w:val="22"/>
          <w:szCs w:val="22"/>
        </w:rPr>
        <w:t>If this is not the case and the child requires further specialist support and</w:t>
      </w:r>
      <w:r w:rsidRPr="007C46C9">
        <w:rPr>
          <w:rStyle w:val="c1"/>
          <w:rFonts w:asciiTheme="minorHAnsi" w:hAnsiTheme="minorHAnsi" w:cstheme="minorHAnsi"/>
          <w:color w:val="000000"/>
          <w:sz w:val="22"/>
          <w:szCs w:val="22"/>
        </w:rPr>
        <w:t> provision</w:t>
      </w:r>
      <w:r w:rsidR="0034017B">
        <w:rPr>
          <w:rStyle w:val="c1"/>
          <w:rFonts w:asciiTheme="minorHAnsi" w:hAnsiTheme="minorHAnsi" w:cstheme="minorHAnsi"/>
          <w:color w:val="000000"/>
          <w:sz w:val="22"/>
          <w:szCs w:val="22"/>
        </w:rPr>
        <w:t>,</w:t>
      </w:r>
      <w:r w:rsidRPr="007C46C9">
        <w:rPr>
          <w:rStyle w:val="c1"/>
          <w:rFonts w:asciiTheme="minorHAnsi" w:hAnsiTheme="minorHAnsi" w:cstheme="minorHAnsi"/>
          <w:color w:val="000000"/>
          <w:sz w:val="22"/>
          <w:szCs w:val="22"/>
        </w:rPr>
        <w:t xml:space="preserve"> in order to meet their needs, then an ECHP may be completed. For an EHCP, the school will be required to clearly state</w:t>
      </w:r>
      <w:r w:rsidR="0034017B">
        <w:rPr>
          <w:rStyle w:val="c1"/>
          <w:rFonts w:asciiTheme="minorHAnsi" w:hAnsiTheme="minorHAnsi" w:cstheme="minorHAnsi"/>
          <w:color w:val="000000"/>
          <w:sz w:val="22"/>
          <w:szCs w:val="22"/>
        </w:rPr>
        <w:t xml:space="preserve"> </w:t>
      </w:r>
      <w:r w:rsidRPr="007C46C9">
        <w:rPr>
          <w:rStyle w:val="c1"/>
          <w:rFonts w:asciiTheme="minorHAnsi" w:hAnsiTheme="minorHAnsi" w:cstheme="minorHAnsi"/>
          <w:color w:val="000000"/>
          <w:sz w:val="22"/>
          <w:szCs w:val="22"/>
        </w:rPr>
        <w:t>the reason for the referral and submit the following information through the process of a Team Around the Child (TAC) meeting.</w:t>
      </w:r>
    </w:p>
    <w:p w:rsidR="007C46C9" w:rsidRPr="007C46C9" w:rsidRDefault="007C46C9" w:rsidP="007C46C9">
      <w:pPr>
        <w:pStyle w:val="c4"/>
        <w:numPr>
          <w:ilvl w:val="0"/>
          <w:numId w:val="7"/>
        </w:numPr>
        <w:jc w:val="both"/>
        <w:rPr>
          <w:rFonts w:asciiTheme="minorHAnsi" w:hAnsiTheme="minorHAnsi" w:cstheme="minorHAnsi"/>
          <w:color w:val="000000"/>
          <w:sz w:val="22"/>
          <w:szCs w:val="22"/>
        </w:rPr>
      </w:pPr>
      <w:r w:rsidRPr="007C46C9">
        <w:rPr>
          <w:rStyle w:val="c1"/>
          <w:rFonts w:asciiTheme="minorHAnsi" w:hAnsiTheme="minorHAnsi" w:cstheme="minorHAnsi"/>
          <w:color w:val="000000"/>
          <w:sz w:val="22"/>
          <w:szCs w:val="22"/>
        </w:rPr>
        <w:t>Recorded views of parents and where possible the pupil, at the earliest stages of assessment, with action and support to date</w:t>
      </w:r>
    </w:p>
    <w:p w:rsidR="007C46C9" w:rsidRPr="007C46C9" w:rsidRDefault="007C46C9" w:rsidP="007C46C9">
      <w:pPr>
        <w:pStyle w:val="c4"/>
        <w:numPr>
          <w:ilvl w:val="0"/>
          <w:numId w:val="7"/>
        </w:numPr>
        <w:jc w:val="both"/>
        <w:rPr>
          <w:rFonts w:asciiTheme="minorHAnsi" w:hAnsiTheme="minorHAnsi" w:cstheme="minorHAnsi"/>
          <w:color w:val="000000"/>
          <w:sz w:val="22"/>
          <w:szCs w:val="22"/>
        </w:rPr>
      </w:pPr>
      <w:r w:rsidRPr="007C46C9">
        <w:rPr>
          <w:rStyle w:val="c1"/>
          <w:rFonts w:asciiTheme="minorHAnsi" w:hAnsiTheme="minorHAnsi" w:cstheme="minorHAnsi"/>
          <w:color w:val="000000"/>
          <w:sz w:val="22"/>
          <w:szCs w:val="22"/>
        </w:rPr>
        <w:t>Any relevant medical information</w:t>
      </w:r>
    </w:p>
    <w:p w:rsidR="007C46C9" w:rsidRPr="007C46C9" w:rsidRDefault="007C46C9" w:rsidP="007C46C9">
      <w:pPr>
        <w:pStyle w:val="c4"/>
        <w:numPr>
          <w:ilvl w:val="0"/>
          <w:numId w:val="7"/>
        </w:numPr>
        <w:jc w:val="both"/>
        <w:rPr>
          <w:rFonts w:asciiTheme="minorHAnsi" w:hAnsiTheme="minorHAnsi" w:cstheme="minorHAnsi"/>
          <w:color w:val="000000"/>
          <w:sz w:val="22"/>
          <w:szCs w:val="22"/>
        </w:rPr>
      </w:pPr>
      <w:r w:rsidRPr="007C46C9">
        <w:rPr>
          <w:rStyle w:val="c1"/>
          <w:rFonts w:asciiTheme="minorHAnsi" w:hAnsiTheme="minorHAnsi" w:cstheme="minorHAnsi"/>
          <w:color w:val="000000"/>
          <w:sz w:val="22"/>
          <w:szCs w:val="22"/>
        </w:rPr>
        <w:t>Where appropriate, evidence relating to Social Services involvement</w:t>
      </w:r>
    </w:p>
    <w:p w:rsidR="007C46C9" w:rsidRPr="007C46C9" w:rsidRDefault="007C46C9" w:rsidP="007C46C9">
      <w:pPr>
        <w:pStyle w:val="c4"/>
        <w:numPr>
          <w:ilvl w:val="0"/>
          <w:numId w:val="7"/>
        </w:numPr>
        <w:jc w:val="both"/>
        <w:rPr>
          <w:rFonts w:asciiTheme="minorHAnsi" w:hAnsiTheme="minorHAnsi" w:cstheme="minorHAnsi"/>
          <w:color w:val="000000"/>
          <w:sz w:val="22"/>
          <w:szCs w:val="22"/>
        </w:rPr>
      </w:pPr>
      <w:r w:rsidRPr="007C46C9">
        <w:rPr>
          <w:rStyle w:val="c1"/>
          <w:rFonts w:asciiTheme="minorHAnsi" w:hAnsiTheme="minorHAnsi" w:cstheme="minorHAnsi"/>
          <w:color w:val="000000"/>
          <w:sz w:val="22"/>
          <w:szCs w:val="22"/>
        </w:rPr>
        <w:t>Individual intervention record/ pupil profiles</w:t>
      </w:r>
    </w:p>
    <w:p w:rsidR="007C46C9" w:rsidRPr="007C46C9" w:rsidRDefault="007C46C9" w:rsidP="007C46C9">
      <w:pPr>
        <w:pStyle w:val="c4"/>
        <w:numPr>
          <w:ilvl w:val="0"/>
          <w:numId w:val="7"/>
        </w:numPr>
        <w:jc w:val="both"/>
        <w:rPr>
          <w:rFonts w:asciiTheme="minorHAnsi" w:hAnsiTheme="minorHAnsi" w:cstheme="minorHAnsi"/>
          <w:color w:val="000000"/>
          <w:sz w:val="22"/>
          <w:szCs w:val="22"/>
        </w:rPr>
      </w:pPr>
      <w:r w:rsidRPr="007C46C9">
        <w:rPr>
          <w:rStyle w:val="c1"/>
          <w:rFonts w:asciiTheme="minorHAnsi" w:hAnsiTheme="minorHAnsi" w:cstheme="minorHAnsi"/>
          <w:color w:val="000000"/>
          <w:sz w:val="22"/>
          <w:szCs w:val="22"/>
        </w:rPr>
        <w:t>Evidence of involvement of outside specialists</w:t>
      </w:r>
    </w:p>
    <w:p w:rsidR="007C46C9" w:rsidRDefault="007C46C9" w:rsidP="007C46C9">
      <w:pPr>
        <w:pStyle w:val="c4"/>
        <w:spacing w:before="0" w:beforeAutospacing="0" w:after="0" w:afterAutospacing="0"/>
        <w:jc w:val="both"/>
        <w:rPr>
          <w:rStyle w:val="c1"/>
          <w:rFonts w:asciiTheme="minorHAnsi" w:hAnsiTheme="minorHAnsi" w:cstheme="minorHAnsi"/>
          <w:color w:val="000000"/>
          <w:sz w:val="22"/>
          <w:szCs w:val="22"/>
        </w:rPr>
      </w:pPr>
      <w:r w:rsidRPr="007C46C9">
        <w:rPr>
          <w:rStyle w:val="c1"/>
          <w:rFonts w:asciiTheme="minorHAnsi" w:hAnsiTheme="minorHAnsi" w:cstheme="minorHAnsi"/>
          <w:color w:val="000000"/>
          <w:sz w:val="22"/>
          <w:szCs w:val="22"/>
        </w:rPr>
        <w:t>Once the formal assessment is completed, an EHCP may or may not be issued. The whole process from the point of assessment should take no longer than 20 weeks. Once an EHCP is in place it will be reviewed annually with the support of parents, professionals and where appropriate, the child.</w:t>
      </w:r>
    </w:p>
    <w:p w:rsidR="00250C93" w:rsidRDefault="00250C93" w:rsidP="007C46C9">
      <w:pPr>
        <w:pStyle w:val="c4"/>
        <w:spacing w:before="0" w:beforeAutospacing="0" w:after="0" w:afterAutospacing="0"/>
        <w:jc w:val="both"/>
        <w:rPr>
          <w:rFonts w:asciiTheme="minorHAnsi" w:hAnsiTheme="minorHAnsi" w:cstheme="minorHAnsi"/>
          <w:color w:val="000000"/>
          <w:sz w:val="22"/>
          <w:szCs w:val="22"/>
        </w:rPr>
      </w:pPr>
    </w:p>
    <w:p w:rsidR="00250C93" w:rsidRPr="00D31D94" w:rsidRDefault="00250C93" w:rsidP="007C46C9">
      <w:pPr>
        <w:pStyle w:val="c4"/>
        <w:spacing w:before="0" w:beforeAutospacing="0" w:after="0" w:afterAutospacing="0"/>
        <w:jc w:val="both"/>
        <w:rPr>
          <w:rFonts w:asciiTheme="minorHAnsi" w:hAnsiTheme="minorHAnsi" w:cstheme="minorHAnsi"/>
          <w:sz w:val="22"/>
          <w:szCs w:val="22"/>
        </w:rPr>
      </w:pPr>
      <w:r>
        <w:rPr>
          <w:rFonts w:asciiTheme="minorHAnsi" w:hAnsiTheme="minorHAnsi" w:cstheme="minorHAnsi"/>
          <w:color w:val="000000"/>
          <w:sz w:val="22"/>
          <w:szCs w:val="22"/>
        </w:rPr>
        <w:t xml:space="preserve">Please find the link for more information on SSPPs </w:t>
      </w:r>
      <w:hyperlink r:id="rId12" w:history="1">
        <w:r w:rsidR="00C14867" w:rsidRPr="00D31D94">
          <w:rPr>
            <w:rStyle w:val="Hyperlink"/>
            <w:rFonts w:asciiTheme="minorHAnsi" w:hAnsiTheme="minorHAnsi" w:cstheme="minorHAnsi"/>
            <w:sz w:val="22"/>
            <w:szCs w:val="22"/>
          </w:rPr>
          <w:t>Specialist Education Provision - Local Offer Birmingham</w:t>
        </w:r>
      </w:hyperlink>
    </w:p>
    <w:p w:rsidR="00250C93" w:rsidRPr="00D31D94" w:rsidRDefault="00250C93" w:rsidP="007C46C9">
      <w:pPr>
        <w:pStyle w:val="c4"/>
        <w:spacing w:before="0" w:beforeAutospacing="0" w:after="0" w:afterAutospacing="0"/>
        <w:jc w:val="both"/>
        <w:rPr>
          <w:rFonts w:asciiTheme="minorHAnsi" w:hAnsiTheme="minorHAnsi" w:cstheme="minorHAnsi"/>
          <w:color w:val="000000"/>
          <w:sz w:val="22"/>
          <w:szCs w:val="22"/>
        </w:rPr>
      </w:pPr>
      <w:r w:rsidRPr="00D31D94">
        <w:rPr>
          <w:rFonts w:asciiTheme="minorHAnsi" w:hAnsiTheme="minorHAnsi" w:cstheme="minorHAnsi"/>
          <w:color w:val="000000"/>
          <w:sz w:val="22"/>
          <w:szCs w:val="22"/>
        </w:rPr>
        <w:t xml:space="preserve">Please find the link for more information on EHCPs </w:t>
      </w:r>
      <w:hyperlink r:id="rId13" w:history="1">
        <w:r w:rsidR="00C14867" w:rsidRPr="00D31D94">
          <w:rPr>
            <w:rStyle w:val="Hyperlink"/>
            <w:rFonts w:asciiTheme="minorHAnsi" w:hAnsiTheme="minorHAnsi" w:cstheme="minorHAnsi"/>
            <w:sz w:val="22"/>
            <w:szCs w:val="22"/>
          </w:rPr>
          <w:t xml:space="preserve">Education, Health </w:t>
        </w:r>
        <w:proofErr w:type="gramStart"/>
        <w:r w:rsidR="00C14867" w:rsidRPr="00D31D94">
          <w:rPr>
            <w:rStyle w:val="Hyperlink"/>
            <w:rFonts w:asciiTheme="minorHAnsi" w:hAnsiTheme="minorHAnsi" w:cstheme="minorHAnsi"/>
            <w:sz w:val="22"/>
            <w:szCs w:val="22"/>
          </w:rPr>
          <w:t>And</w:t>
        </w:r>
        <w:proofErr w:type="gramEnd"/>
        <w:r w:rsidR="00C14867" w:rsidRPr="00D31D94">
          <w:rPr>
            <w:rStyle w:val="Hyperlink"/>
            <w:rFonts w:asciiTheme="minorHAnsi" w:hAnsiTheme="minorHAnsi" w:cstheme="minorHAnsi"/>
            <w:sz w:val="22"/>
            <w:szCs w:val="22"/>
          </w:rPr>
          <w:t xml:space="preserve"> Care Plan - Local Offer Birmingham</w:t>
        </w:r>
      </w:hyperlink>
    </w:p>
    <w:p w:rsidR="0009202C" w:rsidRDefault="0034017B" w:rsidP="007C46C9">
      <w:pPr>
        <w:pStyle w:val="c3"/>
        <w:rPr>
          <w:rFonts w:asciiTheme="minorHAnsi" w:hAnsiTheme="minorHAnsi" w:cstheme="minorHAnsi"/>
          <w:b/>
          <w:color w:val="000000"/>
          <w:sz w:val="22"/>
          <w:szCs w:val="22"/>
        </w:rPr>
      </w:pPr>
      <w:r>
        <w:rPr>
          <w:rFonts w:asciiTheme="minorHAnsi" w:hAnsiTheme="minorHAnsi" w:cstheme="minorHAnsi"/>
          <w:b/>
          <w:color w:val="000000"/>
          <w:sz w:val="22"/>
          <w:szCs w:val="22"/>
        </w:rPr>
        <w:t xml:space="preserve">7. </w:t>
      </w:r>
      <w:r w:rsidR="0009202C">
        <w:rPr>
          <w:rFonts w:asciiTheme="minorHAnsi" w:hAnsiTheme="minorHAnsi" w:cstheme="minorHAnsi"/>
          <w:b/>
          <w:color w:val="000000"/>
          <w:sz w:val="22"/>
          <w:szCs w:val="22"/>
        </w:rPr>
        <w:t>Roles and Responsibilities</w:t>
      </w:r>
    </w:p>
    <w:p w:rsidR="0009202C" w:rsidRPr="0009202C" w:rsidRDefault="0009202C" w:rsidP="007C46C9">
      <w:pPr>
        <w:pStyle w:val="c3"/>
        <w:rPr>
          <w:rFonts w:asciiTheme="minorHAnsi" w:hAnsiTheme="minorHAnsi" w:cstheme="minorHAnsi"/>
          <w:sz w:val="22"/>
          <w:szCs w:val="22"/>
        </w:rPr>
      </w:pPr>
      <w:r>
        <w:rPr>
          <w:rFonts w:asciiTheme="minorHAnsi" w:hAnsiTheme="minorHAnsi" w:cstheme="minorHAnsi"/>
          <w:b/>
          <w:color w:val="000000"/>
          <w:sz w:val="22"/>
          <w:szCs w:val="22"/>
        </w:rPr>
        <w:t xml:space="preserve">The Role of the </w:t>
      </w:r>
      <w:r w:rsidRPr="0009202C">
        <w:rPr>
          <w:rFonts w:asciiTheme="minorHAnsi" w:hAnsiTheme="minorHAnsi" w:cstheme="minorHAnsi"/>
          <w:b/>
          <w:sz w:val="22"/>
          <w:szCs w:val="22"/>
        </w:rPr>
        <w:t>Head Teacher</w:t>
      </w:r>
      <w:r w:rsidRPr="0009202C">
        <w:rPr>
          <w:rFonts w:asciiTheme="minorHAnsi" w:hAnsiTheme="minorHAnsi" w:cstheme="minorHAnsi"/>
          <w:sz w:val="22"/>
          <w:szCs w:val="22"/>
        </w:rPr>
        <w:t xml:space="preserve"> </w:t>
      </w:r>
    </w:p>
    <w:p w:rsidR="0009202C" w:rsidRDefault="0009202C" w:rsidP="0009202C">
      <w:pPr>
        <w:pStyle w:val="c3"/>
        <w:numPr>
          <w:ilvl w:val="0"/>
          <w:numId w:val="15"/>
        </w:numPr>
        <w:rPr>
          <w:rFonts w:asciiTheme="minorHAnsi" w:hAnsiTheme="minorHAnsi" w:cstheme="minorHAnsi"/>
          <w:sz w:val="22"/>
          <w:szCs w:val="22"/>
        </w:rPr>
      </w:pPr>
      <w:r w:rsidRPr="0009202C">
        <w:rPr>
          <w:rFonts w:asciiTheme="minorHAnsi" w:hAnsiTheme="minorHAnsi" w:cstheme="minorHAnsi"/>
          <w:sz w:val="22"/>
          <w:szCs w:val="22"/>
        </w:rPr>
        <w:t xml:space="preserve">Working with the </w:t>
      </w:r>
      <w:proofErr w:type="spellStart"/>
      <w:r w:rsidRPr="0009202C">
        <w:rPr>
          <w:rFonts w:asciiTheme="minorHAnsi" w:hAnsiTheme="minorHAnsi" w:cstheme="minorHAnsi"/>
          <w:sz w:val="22"/>
          <w:szCs w:val="22"/>
        </w:rPr>
        <w:t>SEN</w:t>
      </w:r>
      <w:r w:rsidR="00D73353">
        <w:rPr>
          <w:rFonts w:asciiTheme="minorHAnsi" w:hAnsiTheme="minorHAnsi" w:cstheme="minorHAnsi"/>
          <w:sz w:val="22"/>
          <w:szCs w:val="22"/>
        </w:rPr>
        <w:t>D</w:t>
      </w:r>
      <w:r w:rsidRPr="0009202C">
        <w:rPr>
          <w:rFonts w:asciiTheme="minorHAnsi" w:hAnsiTheme="minorHAnsi" w:cstheme="minorHAnsi"/>
          <w:sz w:val="22"/>
          <w:szCs w:val="22"/>
        </w:rPr>
        <w:t>C</w:t>
      </w:r>
      <w:r w:rsidR="00F3112B">
        <w:rPr>
          <w:rFonts w:asciiTheme="minorHAnsi" w:hAnsiTheme="minorHAnsi" w:cstheme="minorHAnsi"/>
          <w:sz w:val="22"/>
          <w:szCs w:val="22"/>
        </w:rPr>
        <w:t>o</w:t>
      </w:r>
      <w:proofErr w:type="spellEnd"/>
      <w:r w:rsidRPr="0009202C">
        <w:rPr>
          <w:rFonts w:asciiTheme="minorHAnsi" w:hAnsiTheme="minorHAnsi" w:cstheme="minorHAnsi"/>
          <w:sz w:val="22"/>
          <w:szCs w:val="22"/>
        </w:rPr>
        <w:t xml:space="preserve"> and SEN</w:t>
      </w:r>
      <w:r w:rsidR="00D73353">
        <w:rPr>
          <w:rFonts w:asciiTheme="minorHAnsi" w:hAnsiTheme="minorHAnsi" w:cstheme="minorHAnsi"/>
          <w:sz w:val="22"/>
          <w:szCs w:val="22"/>
        </w:rPr>
        <w:t>D</w:t>
      </w:r>
      <w:r w:rsidRPr="0009202C">
        <w:rPr>
          <w:rFonts w:asciiTheme="minorHAnsi" w:hAnsiTheme="minorHAnsi" w:cstheme="minorHAnsi"/>
          <w:sz w:val="22"/>
          <w:szCs w:val="22"/>
        </w:rPr>
        <w:t xml:space="preserve"> governor to determine the strategic development of the SEN</w:t>
      </w:r>
      <w:r w:rsidR="00D73353">
        <w:rPr>
          <w:rFonts w:asciiTheme="minorHAnsi" w:hAnsiTheme="minorHAnsi" w:cstheme="minorHAnsi"/>
          <w:sz w:val="22"/>
          <w:szCs w:val="22"/>
        </w:rPr>
        <w:t>D</w:t>
      </w:r>
      <w:r w:rsidRPr="0009202C">
        <w:rPr>
          <w:rFonts w:asciiTheme="minorHAnsi" w:hAnsiTheme="minorHAnsi" w:cstheme="minorHAnsi"/>
          <w:sz w:val="22"/>
          <w:szCs w:val="22"/>
        </w:rPr>
        <w:t xml:space="preserve"> policy and provision in the schoo</w:t>
      </w:r>
      <w:r>
        <w:rPr>
          <w:rFonts w:asciiTheme="minorHAnsi" w:hAnsiTheme="minorHAnsi" w:cstheme="minorHAnsi"/>
          <w:sz w:val="22"/>
          <w:szCs w:val="22"/>
        </w:rPr>
        <w:t>l</w:t>
      </w:r>
    </w:p>
    <w:p w:rsidR="0009202C" w:rsidRDefault="0009202C" w:rsidP="0009202C">
      <w:pPr>
        <w:pStyle w:val="c3"/>
        <w:numPr>
          <w:ilvl w:val="0"/>
          <w:numId w:val="15"/>
        </w:numPr>
        <w:rPr>
          <w:rFonts w:asciiTheme="minorHAnsi" w:hAnsiTheme="minorHAnsi" w:cstheme="minorHAnsi"/>
          <w:sz w:val="22"/>
          <w:szCs w:val="22"/>
        </w:rPr>
      </w:pPr>
      <w:r w:rsidRPr="0009202C">
        <w:rPr>
          <w:rFonts w:asciiTheme="minorHAnsi" w:hAnsiTheme="minorHAnsi" w:cstheme="minorHAnsi"/>
          <w:sz w:val="22"/>
          <w:szCs w:val="22"/>
        </w:rPr>
        <w:t>Having overall responsibility for the provision and progress of learners with SEN and/or a disability</w:t>
      </w:r>
    </w:p>
    <w:p w:rsidR="00D73353" w:rsidRPr="00D73353" w:rsidRDefault="00D73353" w:rsidP="00D73353">
      <w:pPr>
        <w:pStyle w:val="c3"/>
        <w:rPr>
          <w:rFonts w:asciiTheme="minorHAnsi" w:hAnsiTheme="minorHAnsi" w:cstheme="minorHAnsi"/>
          <w:b/>
          <w:sz w:val="22"/>
          <w:szCs w:val="22"/>
        </w:rPr>
      </w:pPr>
      <w:r w:rsidRPr="00D73353">
        <w:rPr>
          <w:rFonts w:asciiTheme="minorHAnsi" w:hAnsiTheme="minorHAnsi" w:cstheme="minorHAnsi"/>
          <w:b/>
          <w:sz w:val="22"/>
          <w:szCs w:val="22"/>
        </w:rPr>
        <w:t xml:space="preserve">The Role of the SEND Governor </w:t>
      </w:r>
    </w:p>
    <w:p w:rsidR="00D73353" w:rsidRPr="00D73353" w:rsidRDefault="00D73353" w:rsidP="00D73353">
      <w:pPr>
        <w:pStyle w:val="NoSpacing"/>
      </w:pPr>
      <w:r w:rsidRPr="00D73353">
        <w:sym w:font="Symbol" w:char="F0B7"/>
      </w:r>
      <w:r w:rsidRPr="00D73353">
        <w:t xml:space="preserve"> Raising awareness of SEND issues at governing board</w:t>
      </w:r>
      <w:r w:rsidR="00CC5531">
        <w:t>/body</w:t>
      </w:r>
      <w:r w:rsidRPr="00D73353">
        <w:t xml:space="preserve"> meetings </w:t>
      </w:r>
    </w:p>
    <w:p w:rsidR="00D73353" w:rsidRPr="00D73353" w:rsidRDefault="00D73353" w:rsidP="00D73353">
      <w:pPr>
        <w:pStyle w:val="NoSpacing"/>
      </w:pPr>
      <w:r w:rsidRPr="00D73353">
        <w:sym w:font="Symbol" w:char="F0B7"/>
      </w:r>
      <w:r w:rsidRPr="00D73353">
        <w:t xml:space="preserve"> Monitoring the quality and effectiveness of SEN and disability provision within the school and update the governing board on this </w:t>
      </w:r>
    </w:p>
    <w:p w:rsidR="00D73353" w:rsidRPr="00D73353" w:rsidRDefault="00D73353" w:rsidP="00D73353">
      <w:pPr>
        <w:pStyle w:val="NoSpacing"/>
      </w:pPr>
      <w:r w:rsidRPr="00D73353">
        <w:sym w:font="Symbol" w:char="F0B7"/>
      </w:r>
      <w:r w:rsidRPr="00D73353">
        <w:t xml:space="preserve"> Working with the Head </w:t>
      </w:r>
      <w:r w:rsidR="00344DEC">
        <w:t>T</w:t>
      </w:r>
      <w:r w:rsidRPr="00D73353">
        <w:t xml:space="preserve">eacher and </w:t>
      </w:r>
      <w:proofErr w:type="spellStart"/>
      <w:r w:rsidRPr="00D73353">
        <w:t>SENDC</w:t>
      </w:r>
      <w:r w:rsidR="00F3112B">
        <w:t>o</w:t>
      </w:r>
      <w:proofErr w:type="spellEnd"/>
      <w:r w:rsidRPr="00D73353">
        <w:t xml:space="preserve"> to determine the strategic development of the SEND policy and provision in the school</w:t>
      </w:r>
    </w:p>
    <w:p w:rsidR="007C46C9" w:rsidRDefault="0034017B" w:rsidP="007C46C9">
      <w:pPr>
        <w:pStyle w:val="c3"/>
        <w:rPr>
          <w:rFonts w:asciiTheme="minorHAnsi" w:hAnsiTheme="minorHAnsi" w:cstheme="minorHAnsi"/>
          <w:b/>
          <w:color w:val="000000"/>
          <w:sz w:val="22"/>
          <w:szCs w:val="22"/>
        </w:rPr>
      </w:pPr>
      <w:r>
        <w:rPr>
          <w:rFonts w:asciiTheme="minorHAnsi" w:hAnsiTheme="minorHAnsi" w:cstheme="minorHAnsi"/>
          <w:b/>
          <w:color w:val="000000"/>
          <w:sz w:val="22"/>
          <w:szCs w:val="22"/>
        </w:rPr>
        <w:t xml:space="preserve">The Role of the </w:t>
      </w:r>
      <w:proofErr w:type="spellStart"/>
      <w:r>
        <w:rPr>
          <w:rFonts w:asciiTheme="minorHAnsi" w:hAnsiTheme="minorHAnsi" w:cstheme="minorHAnsi"/>
          <w:b/>
          <w:color w:val="000000"/>
          <w:sz w:val="22"/>
          <w:szCs w:val="22"/>
        </w:rPr>
        <w:t>SENDCo</w:t>
      </w:r>
      <w:proofErr w:type="spellEnd"/>
    </w:p>
    <w:p w:rsidR="0034017B" w:rsidRPr="00344DEC" w:rsidRDefault="0034017B" w:rsidP="0034017B">
      <w:pPr>
        <w:pStyle w:val="c4"/>
        <w:numPr>
          <w:ilvl w:val="0"/>
          <w:numId w:val="8"/>
        </w:numPr>
        <w:jc w:val="both"/>
        <w:rPr>
          <w:rStyle w:val="c1"/>
          <w:rFonts w:asciiTheme="minorHAnsi" w:hAnsiTheme="minorHAnsi" w:cstheme="minorHAnsi"/>
          <w:color w:val="000000"/>
          <w:sz w:val="22"/>
          <w:szCs w:val="22"/>
        </w:rPr>
      </w:pPr>
      <w:r w:rsidRPr="00344DEC">
        <w:rPr>
          <w:rStyle w:val="c1"/>
          <w:rFonts w:asciiTheme="minorHAnsi" w:hAnsiTheme="minorHAnsi" w:cstheme="minorHAnsi"/>
          <w:color w:val="000000"/>
          <w:sz w:val="22"/>
          <w:szCs w:val="22"/>
        </w:rPr>
        <w:t>Managing the day to day implementation of the SEND policy</w:t>
      </w:r>
    </w:p>
    <w:p w:rsidR="00F3112B" w:rsidRPr="00344DEC" w:rsidRDefault="00F3112B" w:rsidP="0034017B">
      <w:pPr>
        <w:pStyle w:val="c4"/>
        <w:numPr>
          <w:ilvl w:val="0"/>
          <w:numId w:val="8"/>
        </w:numPr>
        <w:jc w:val="both"/>
        <w:rPr>
          <w:rFonts w:asciiTheme="minorHAnsi" w:hAnsiTheme="minorHAnsi" w:cstheme="minorHAnsi"/>
          <w:color w:val="000000"/>
          <w:sz w:val="22"/>
          <w:szCs w:val="22"/>
        </w:rPr>
      </w:pPr>
      <w:r w:rsidRPr="00344DEC">
        <w:rPr>
          <w:rFonts w:asciiTheme="minorHAnsi" w:hAnsiTheme="minorHAnsi" w:cstheme="minorHAnsi"/>
          <w:sz w:val="22"/>
          <w:szCs w:val="22"/>
        </w:rPr>
        <w:t xml:space="preserve">Working with the </w:t>
      </w:r>
      <w:r w:rsidR="00344DEC" w:rsidRPr="00344DEC">
        <w:rPr>
          <w:rFonts w:asciiTheme="minorHAnsi" w:hAnsiTheme="minorHAnsi" w:cstheme="minorHAnsi"/>
          <w:sz w:val="22"/>
          <w:szCs w:val="22"/>
        </w:rPr>
        <w:t>H</w:t>
      </w:r>
      <w:r w:rsidRPr="00344DEC">
        <w:rPr>
          <w:rFonts w:asciiTheme="minorHAnsi" w:hAnsiTheme="minorHAnsi" w:cstheme="minorHAnsi"/>
          <w:sz w:val="22"/>
          <w:szCs w:val="22"/>
        </w:rPr>
        <w:t xml:space="preserve">ead </w:t>
      </w:r>
      <w:r w:rsidR="00344DEC" w:rsidRPr="00344DEC">
        <w:rPr>
          <w:rFonts w:asciiTheme="minorHAnsi" w:hAnsiTheme="minorHAnsi" w:cstheme="minorHAnsi"/>
          <w:sz w:val="22"/>
          <w:szCs w:val="22"/>
        </w:rPr>
        <w:t>T</w:t>
      </w:r>
      <w:r w:rsidRPr="00344DEC">
        <w:rPr>
          <w:rFonts w:asciiTheme="minorHAnsi" w:hAnsiTheme="minorHAnsi" w:cstheme="minorHAnsi"/>
          <w:sz w:val="22"/>
          <w:szCs w:val="22"/>
        </w:rPr>
        <w:t>eacher and SEND governor to determine the strategic development of the SEND policy and provision in the school</w:t>
      </w:r>
    </w:p>
    <w:p w:rsidR="00F3112B" w:rsidRPr="00344DEC" w:rsidRDefault="00F3112B" w:rsidP="0034017B">
      <w:pPr>
        <w:pStyle w:val="c4"/>
        <w:numPr>
          <w:ilvl w:val="0"/>
          <w:numId w:val="8"/>
        </w:numPr>
        <w:jc w:val="both"/>
        <w:rPr>
          <w:rFonts w:asciiTheme="minorHAnsi" w:hAnsiTheme="minorHAnsi" w:cstheme="minorHAnsi"/>
          <w:color w:val="000000"/>
          <w:sz w:val="22"/>
          <w:szCs w:val="22"/>
        </w:rPr>
      </w:pPr>
      <w:r w:rsidRPr="00344DEC">
        <w:rPr>
          <w:rFonts w:asciiTheme="minorHAnsi" w:hAnsiTheme="minorHAnsi" w:cstheme="minorHAnsi"/>
          <w:sz w:val="22"/>
          <w:szCs w:val="22"/>
        </w:rPr>
        <w:t xml:space="preserve">Working with the </w:t>
      </w:r>
      <w:r w:rsidR="00344DEC" w:rsidRPr="00344DEC">
        <w:rPr>
          <w:rFonts w:asciiTheme="minorHAnsi" w:hAnsiTheme="minorHAnsi" w:cstheme="minorHAnsi"/>
          <w:sz w:val="22"/>
          <w:szCs w:val="22"/>
        </w:rPr>
        <w:t>H</w:t>
      </w:r>
      <w:r w:rsidRPr="00344DEC">
        <w:rPr>
          <w:rFonts w:asciiTheme="minorHAnsi" w:hAnsiTheme="minorHAnsi" w:cstheme="minorHAnsi"/>
          <w:sz w:val="22"/>
          <w:szCs w:val="22"/>
        </w:rPr>
        <w:t xml:space="preserve">ead </w:t>
      </w:r>
      <w:r w:rsidR="00344DEC" w:rsidRPr="00344DEC">
        <w:rPr>
          <w:rFonts w:asciiTheme="minorHAnsi" w:hAnsiTheme="minorHAnsi" w:cstheme="minorHAnsi"/>
          <w:sz w:val="22"/>
          <w:szCs w:val="22"/>
        </w:rPr>
        <w:t>T</w:t>
      </w:r>
      <w:r w:rsidRPr="00344DEC">
        <w:rPr>
          <w:rFonts w:asciiTheme="minorHAnsi" w:hAnsiTheme="minorHAnsi" w:cstheme="minorHAnsi"/>
          <w:sz w:val="22"/>
          <w:szCs w:val="22"/>
        </w:rPr>
        <w:t>eacher and governing board to ensure that the school meets its responsibilities under the Equality Act 2010 with regard to reasonable adjustments and access arrangements</w:t>
      </w:r>
    </w:p>
    <w:p w:rsidR="0034017B" w:rsidRPr="00344DEC" w:rsidRDefault="0034017B" w:rsidP="0034017B">
      <w:pPr>
        <w:pStyle w:val="c4"/>
        <w:numPr>
          <w:ilvl w:val="0"/>
          <w:numId w:val="8"/>
        </w:numPr>
        <w:jc w:val="both"/>
        <w:rPr>
          <w:rStyle w:val="c1"/>
          <w:rFonts w:asciiTheme="minorHAnsi" w:hAnsiTheme="minorHAnsi" w:cstheme="minorHAnsi"/>
          <w:color w:val="000000"/>
          <w:sz w:val="22"/>
          <w:szCs w:val="22"/>
        </w:rPr>
      </w:pPr>
      <w:r w:rsidRPr="00344DEC">
        <w:rPr>
          <w:rStyle w:val="c1"/>
          <w:rFonts w:asciiTheme="minorHAnsi" w:hAnsiTheme="minorHAnsi" w:cstheme="minorHAnsi"/>
          <w:color w:val="000000"/>
          <w:sz w:val="22"/>
          <w:szCs w:val="22"/>
        </w:rPr>
        <w:t>Coordinating provision for pupils with SEND</w:t>
      </w:r>
      <w:r w:rsidR="00F3112B" w:rsidRPr="00344DEC">
        <w:rPr>
          <w:rStyle w:val="c1"/>
          <w:rFonts w:asciiTheme="minorHAnsi" w:hAnsiTheme="minorHAnsi" w:cstheme="minorHAnsi"/>
          <w:color w:val="000000"/>
          <w:sz w:val="22"/>
          <w:szCs w:val="22"/>
        </w:rPr>
        <w:t xml:space="preserve"> including those with SSPPs and EHCs</w:t>
      </w:r>
    </w:p>
    <w:p w:rsidR="00F3112B" w:rsidRPr="00344DEC" w:rsidRDefault="00F3112B" w:rsidP="0034017B">
      <w:pPr>
        <w:pStyle w:val="c4"/>
        <w:numPr>
          <w:ilvl w:val="0"/>
          <w:numId w:val="8"/>
        </w:numPr>
        <w:jc w:val="both"/>
        <w:rPr>
          <w:rFonts w:asciiTheme="minorHAnsi" w:hAnsiTheme="minorHAnsi" w:cstheme="minorHAnsi"/>
          <w:color w:val="000000"/>
          <w:sz w:val="22"/>
          <w:szCs w:val="22"/>
        </w:rPr>
      </w:pPr>
      <w:r w:rsidRPr="00344DEC">
        <w:rPr>
          <w:rFonts w:asciiTheme="minorHAnsi" w:hAnsiTheme="minorHAnsi" w:cstheme="minorHAnsi"/>
          <w:sz w:val="22"/>
          <w:szCs w:val="22"/>
        </w:rPr>
        <w:lastRenderedPageBreak/>
        <w:t>Providing professional guidance to colleagues and work with staff, parents, and other agencies to ensure that pupils with SEND receive appropriate support and high-quality teaching</w:t>
      </w:r>
    </w:p>
    <w:p w:rsidR="00F3112B" w:rsidRPr="00344DEC" w:rsidRDefault="00F3112B" w:rsidP="0034017B">
      <w:pPr>
        <w:pStyle w:val="c4"/>
        <w:numPr>
          <w:ilvl w:val="0"/>
          <w:numId w:val="8"/>
        </w:numPr>
        <w:jc w:val="both"/>
        <w:rPr>
          <w:rFonts w:asciiTheme="minorHAnsi" w:hAnsiTheme="minorHAnsi" w:cstheme="minorHAnsi"/>
          <w:color w:val="000000"/>
          <w:sz w:val="22"/>
          <w:szCs w:val="22"/>
        </w:rPr>
      </w:pPr>
      <w:r w:rsidRPr="00344DEC">
        <w:rPr>
          <w:rFonts w:asciiTheme="minorHAnsi" w:hAnsiTheme="minorHAnsi" w:cstheme="minorHAnsi"/>
          <w:sz w:val="22"/>
          <w:szCs w:val="22"/>
        </w:rPr>
        <w:t>Advising on the graduated approach to providing SEND support</w:t>
      </w:r>
    </w:p>
    <w:p w:rsidR="00F3112B" w:rsidRPr="00344DEC" w:rsidRDefault="00F3112B" w:rsidP="0034017B">
      <w:pPr>
        <w:pStyle w:val="c4"/>
        <w:numPr>
          <w:ilvl w:val="0"/>
          <w:numId w:val="8"/>
        </w:numPr>
        <w:jc w:val="both"/>
        <w:rPr>
          <w:rFonts w:asciiTheme="minorHAnsi" w:hAnsiTheme="minorHAnsi" w:cstheme="minorHAnsi"/>
          <w:color w:val="000000"/>
          <w:sz w:val="22"/>
          <w:szCs w:val="22"/>
        </w:rPr>
      </w:pPr>
      <w:r w:rsidRPr="00344DEC">
        <w:rPr>
          <w:rFonts w:asciiTheme="minorHAnsi" w:hAnsiTheme="minorHAnsi" w:cstheme="minorHAnsi"/>
          <w:sz w:val="22"/>
          <w:szCs w:val="22"/>
        </w:rPr>
        <w:t>Be the point of contact for external agencies, especially the local authority and its support services</w:t>
      </w:r>
    </w:p>
    <w:p w:rsidR="0034017B" w:rsidRPr="00344DEC" w:rsidRDefault="0034017B" w:rsidP="0034017B">
      <w:pPr>
        <w:pStyle w:val="c4"/>
        <w:numPr>
          <w:ilvl w:val="0"/>
          <w:numId w:val="8"/>
        </w:numPr>
        <w:jc w:val="both"/>
        <w:rPr>
          <w:rFonts w:asciiTheme="minorHAnsi" w:hAnsiTheme="minorHAnsi" w:cstheme="minorHAnsi"/>
          <w:color w:val="000000"/>
          <w:sz w:val="22"/>
          <w:szCs w:val="22"/>
        </w:rPr>
      </w:pPr>
      <w:r w:rsidRPr="00344DEC">
        <w:rPr>
          <w:rStyle w:val="c1"/>
          <w:rFonts w:asciiTheme="minorHAnsi" w:hAnsiTheme="minorHAnsi" w:cstheme="minorHAnsi"/>
          <w:color w:val="000000"/>
          <w:sz w:val="22"/>
          <w:szCs w:val="22"/>
        </w:rPr>
        <w:t>Overseeing the records of all pupils with SEND</w:t>
      </w:r>
    </w:p>
    <w:p w:rsidR="0034017B" w:rsidRPr="00344DEC" w:rsidRDefault="0034017B" w:rsidP="0034017B">
      <w:pPr>
        <w:pStyle w:val="c4"/>
        <w:numPr>
          <w:ilvl w:val="0"/>
          <w:numId w:val="8"/>
        </w:numPr>
        <w:jc w:val="both"/>
        <w:rPr>
          <w:rFonts w:asciiTheme="minorHAnsi" w:hAnsiTheme="minorHAnsi" w:cstheme="minorHAnsi"/>
          <w:color w:val="000000"/>
          <w:sz w:val="22"/>
          <w:szCs w:val="22"/>
        </w:rPr>
      </w:pPr>
      <w:r w:rsidRPr="00344DEC">
        <w:rPr>
          <w:rStyle w:val="c1"/>
          <w:rFonts w:asciiTheme="minorHAnsi" w:hAnsiTheme="minorHAnsi" w:cstheme="minorHAnsi"/>
          <w:color w:val="000000"/>
          <w:sz w:val="22"/>
          <w:szCs w:val="22"/>
        </w:rPr>
        <w:t>Liaising with parents of children with SEND</w:t>
      </w:r>
    </w:p>
    <w:p w:rsidR="0034017B" w:rsidRPr="00344DEC" w:rsidRDefault="0034017B" w:rsidP="0034017B">
      <w:pPr>
        <w:pStyle w:val="c4"/>
        <w:numPr>
          <w:ilvl w:val="0"/>
          <w:numId w:val="8"/>
        </w:numPr>
        <w:jc w:val="both"/>
        <w:rPr>
          <w:rFonts w:asciiTheme="minorHAnsi" w:hAnsiTheme="minorHAnsi" w:cstheme="minorHAnsi"/>
          <w:color w:val="000000"/>
          <w:sz w:val="22"/>
          <w:szCs w:val="22"/>
        </w:rPr>
      </w:pPr>
      <w:r w:rsidRPr="00344DEC">
        <w:rPr>
          <w:rStyle w:val="c1"/>
          <w:rFonts w:asciiTheme="minorHAnsi" w:hAnsiTheme="minorHAnsi" w:cstheme="minorHAnsi"/>
          <w:color w:val="000000"/>
          <w:sz w:val="22"/>
          <w:szCs w:val="22"/>
        </w:rPr>
        <w:t>Leading the continual professional development of staff</w:t>
      </w:r>
    </w:p>
    <w:p w:rsidR="0034017B" w:rsidRPr="00344DEC" w:rsidRDefault="0034017B" w:rsidP="0034017B">
      <w:pPr>
        <w:pStyle w:val="c4"/>
        <w:numPr>
          <w:ilvl w:val="0"/>
          <w:numId w:val="8"/>
        </w:numPr>
        <w:jc w:val="both"/>
        <w:rPr>
          <w:rFonts w:asciiTheme="minorHAnsi" w:hAnsiTheme="minorHAnsi" w:cstheme="minorHAnsi"/>
          <w:color w:val="000000"/>
          <w:sz w:val="22"/>
          <w:szCs w:val="22"/>
        </w:rPr>
      </w:pPr>
      <w:r w:rsidRPr="00344DEC">
        <w:rPr>
          <w:rStyle w:val="c1"/>
          <w:rFonts w:asciiTheme="minorHAnsi" w:hAnsiTheme="minorHAnsi" w:cstheme="minorHAnsi"/>
          <w:color w:val="000000"/>
          <w:sz w:val="22"/>
          <w:szCs w:val="22"/>
        </w:rPr>
        <w:t>Managing the school-based assessment and completing the documentation required by outside agencies and the LA</w:t>
      </w:r>
    </w:p>
    <w:p w:rsidR="0034017B" w:rsidRPr="00344DEC" w:rsidRDefault="0034017B" w:rsidP="0034017B">
      <w:pPr>
        <w:pStyle w:val="c4"/>
        <w:numPr>
          <w:ilvl w:val="0"/>
          <w:numId w:val="8"/>
        </w:numPr>
        <w:jc w:val="both"/>
        <w:rPr>
          <w:rFonts w:asciiTheme="minorHAnsi" w:hAnsiTheme="minorHAnsi" w:cstheme="minorHAnsi"/>
          <w:color w:val="000000"/>
          <w:sz w:val="22"/>
          <w:szCs w:val="22"/>
        </w:rPr>
      </w:pPr>
      <w:r w:rsidRPr="00344DEC">
        <w:rPr>
          <w:rStyle w:val="c1"/>
          <w:rFonts w:asciiTheme="minorHAnsi" w:hAnsiTheme="minorHAnsi" w:cstheme="minorHAnsi"/>
          <w:color w:val="000000"/>
          <w:sz w:val="22"/>
          <w:szCs w:val="22"/>
        </w:rPr>
        <w:t>Managing a range of resources, human and material, to enable appropriate provision for children with SEND</w:t>
      </w:r>
    </w:p>
    <w:p w:rsidR="0034017B" w:rsidRPr="00344DEC" w:rsidRDefault="0034017B" w:rsidP="0034017B">
      <w:pPr>
        <w:pStyle w:val="c4"/>
        <w:numPr>
          <w:ilvl w:val="0"/>
          <w:numId w:val="8"/>
        </w:numPr>
        <w:jc w:val="both"/>
        <w:rPr>
          <w:rFonts w:asciiTheme="minorHAnsi" w:hAnsiTheme="minorHAnsi" w:cstheme="minorHAnsi"/>
          <w:color w:val="000000"/>
          <w:sz w:val="22"/>
          <w:szCs w:val="22"/>
        </w:rPr>
      </w:pPr>
      <w:r w:rsidRPr="00344DEC">
        <w:rPr>
          <w:rStyle w:val="c1"/>
          <w:rFonts w:asciiTheme="minorHAnsi" w:hAnsiTheme="minorHAnsi" w:cstheme="minorHAnsi"/>
          <w:color w:val="000000"/>
          <w:sz w:val="22"/>
          <w:szCs w:val="22"/>
        </w:rPr>
        <w:t xml:space="preserve">Assessing and supporting pupils with </w:t>
      </w:r>
      <w:r w:rsidR="001854A5">
        <w:rPr>
          <w:rStyle w:val="c1"/>
          <w:rFonts w:asciiTheme="minorHAnsi" w:hAnsiTheme="minorHAnsi" w:cstheme="minorHAnsi"/>
          <w:color w:val="000000"/>
          <w:sz w:val="22"/>
          <w:szCs w:val="22"/>
        </w:rPr>
        <w:t>SEND</w:t>
      </w:r>
    </w:p>
    <w:p w:rsidR="0034017B" w:rsidRPr="00344DEC" w:rsidRDefault="0034017B" w:rsidP="0034017B">
      <w:pPr>
        <w:pStyle w:val="c4"/>
        <w:numPr>
          <w:ilvl w:val="0"/>
          <w:numId w:val="8"/>
        </w:numPr>
        <w:jc w:val="both"/>
        <w:rPr>
          <w:rFonts w:asciiTheme="minorHAnsi" w:hAnsiTheme="minorHAnsi" w:cstheme="minorHAnsi"/>
          <w:color w:val="000000"/>
          <w:sz w:val="22"/>
          <w:szCs w:val="22"/>
        </w:rPr>
      </w:pPr>
      <w:r w:rsidRPr="00344DEC">
        <w:rPr>
          <w:rStyle w:val="c1"/>
          <w:rFonts w:asciiTheme="minorHAnsi" w:hAnsiTheme="minorHAnsi" w:cstheme="minorHAnsi"/>
          <w:color w:val="000000"/>
          <w:sz w:val="22"/>
          <w:szCs w:val="22"/>
        </w:rPr>
        <w:t>Liaising with Nurseries/Early Years day care/Primaries/Secondary schools to ensure effective transfer of pupil records/information</w:t>
      </w:r>
    </w:p>
    <w:p w:rsidR="0034017B" w:rsidRPr="00344DEC" w:rsidRDefault="0034017B" w:rsidP="0034017B">
      <w:pPr>
        <w:pStyle w:val="c4"/>
        <w:numPr>
          <w:ilvl w:val="0"/>
          <w:numId w:val="8"/>
        </w:numPr>
        <w:jc w:val="both"/>
        <w:rPr>
          <w:rFonts w:asciiTheme="minorHAnsi" w:hAnsiTheme="minorHAnsi" w:cstheme="minorHAnsi"/>
          <w:color w:val="000000"/>
          <w:sz w:val="22"/>
          <w:szCs w:val="22"/>
        </w:rPr>
      </w:pPr>
      <w:r w:rsidRPr="00344DEC">
        <w:rPr>
          <w:rStyle w:val="c1"/>
          <w:rFonts w:asciiTheme="minorHAnsi" w:hAnsiTheme="minorHAnsi" w:cstheme="minorHAnsi"/>
          <w:color w:val="000000"/>
          <w:sz w:val="22"/>
          <w:szCs w:val="22"/>
        </w:rPr>
        <w:t>Supporting teachers to meet the individual needs of the children with SEND. e.g.:</w:t>
      </w:r>
    </w:p>
    <w:p w:rsidR="0034017B" w:rsidRPr="00344DEC" w:rsidRDefault="0034017B" w:rsidP="0034017B">
      <w:pPr>
        <w:pStyle w:val="c4"/>
        <w:numPr>
          <w:ilvl w:val="0"/>
          <w:numId w:val="11"/>
        </w:numPr>
        <w:ind w:left="1154"/>
        <w:jc w:val="both"/>
        <w:rPr>
          <w:rFonts w:asciiTheme="minorHAnsi" w:hAnsiTheme="minorHAnsi" w:cstheme="minorHAnsi"/>
          <w:color w:val="000000"/>
          <w:sz w:val="22"/>
          <w:szCs w:val="22"/>
        </w:rPr>
      </w:pPr>
      <w:r w:rsidRPr="00344DEC">
        <w:rPr>
          <w:rStyle w:val="c1"/>
          <w:rFonts w:asciiTheme="minorHAnsi" w:hAnsiTheme="minorHAnsi" w:cstheme="minorHAnsi"/>
          <w:color w:val="000000"/>
          <w:sz w:val="22"/>
          <w:szCs w:val="22"/>
        </w:rPr>
        <w:t>Implementing professional advice</w:t>
      </w:r>
    </w:p>
    <w:p w:rsidR="0034017B" w:rsidRPr="00344DEC" w:rsidRDefault="0034017B" w:rsidP="0034017B">
      <w:pPr>
        <w:pStyle w:val="c4"/>
        <w:numPr>
          <w:ilvl w:val="0"/>
          <w:numId w:val="11"/>
        </w:numPr>
        <w:ind w:left="1154"/>
        <w:jc w:val="both"/>
        <w:rPr>
          <w:rFonts w:asciiTheme="minorHAnsi" w:hAnsiTheme="minorHAnsi" w:cstheme="minorHAnsi"/>
          <w:color w:val="000000"/>
          <w:sz w:val="22"/>
          <w:szCs w:val="22"/>
        </w:rPr>
      </w:pPr>
      <w:r w:rsidRPr="00344DEC">
        <w:rPr>
          <w:rStyle w:val="c1"/>
          <w:rFonts w:asciiTheme="minorHAnsi" w:hAnsiTheme="minorHAnsi" w:cstheme="minorHAnsi"/>
          <w:color w:val="000000"/>
          <w:sz w:val="22"/>
          <w:szCs w:val="22"/>
        </w:rPr>
        <w:t>Identifying children for interventions</w:t>
      </w:r>
    </w:p>
    <w:p w:rsidR="0034017B" w:rsidRPr="00344DEC" w:rsidRDefault="0034017B" w:rsidP="0034017B">
      <w:pPr>
        <w:pStyle w:val="c4"/>
        <w:numPr>
          <w:ilvl w:val="0"/>
          <w:numId w:val="11"/>
        </w:numPr>
        <w:ind w:left="1154"/>
        <w:jc w:val="both"/>
        <w:rPr>
          <w:rFonts w:asciiTheme="minorHAnsi" w:hAnsiTheme="minorHAnsi" w:cstheme="minorHAnsi"/>
          <w:color w:val="000000"/>
          <w:sz w:val="22"/>
          <w:szCs w:val="22"/>
        </w:rPr>
      </w:pPr>
      <w:r w:rsidRPr="00344DEC">
        <w:rPr>
          <w:rStyle w:val="c18"/>
          <w:rFonts w:asciiTheme="minorHAnsi" w:hAnsiTheme="minorHAnsi" w:cstheme="minorHAnsi"/>
          <w:color w:val="000000"/>
          <w:sz w:val="22"/>
          <w:szCs w:val="22"/>
        </w:rPr>
        <w:t>scaffolding the curriculum</w:t>
      </w:r>
      <w:r w:rsidRPr="00344DEC">
        <w:rPr>
          <w:rStyle w:val="c1"/>
          <w:rFonts w:asciiTheme="minorHAnsi" w:hAnsiTheme="minorHAnsi" w:cstheme="minorHAnsi"/>
          <w:color w:val="000000"/>
          <w:sz w:val="22"/>
          <w:szCs w:val="22"/>
        </w:rPr>
        <w:t> in planning</w:t>
      </w:r>
    </w:p>
    <w:p w:rsidR="0034017B" w:rsidRPr="00344DEC" w:rsidRDefault="0034017B" w:rsidP="0034017B">
      <w:pPr>
        <w:pStyle w:val="c4"/>
        <w:numPr>
          <w:ilvl w:val="0"/>
          <w:numId w:val="10"/>
        </w:numPr>
        <w:jc w:val="both"/>
        <w:rPr>
          <w:rFonts w:asciiTheme="minorHAnsi" w:hAnsiTheme="minorHAnsi" w:cstheme="minorHAnsi"/>
          <w:color w:val="000000"/>
          <w:sz w:val="22"/>
          <w:szCs w:val="22"/>
        </w:rPr>
      </w:pPr>
      <w:r w:rsidRPr="00344DEC">
        <w:rPr>
          <w:rStyle w:val="c1"/>
          <w:rFonts w:asciiTheme="minorHAnsi" w:hAnsiTheme="minorHAnsi" w:cstheme="minorHAnsi"/>
          <w:color w:val="000000"/>
          <w:sz w:val="22"/>
          <w:szCs w:val="22"/>
        </w:rPr>
        <w:t>Liaising with support staff who deliver the intervention programmes and assess progress</w:t>
      </w:r>
    </w:p>
    <w:p w:rsidR="0034017B" w:rsidRDefault="0034017B" w:rsidP="0034017B">
      <w:pPr>
        <w:pStyle w:val="c4"/>
        <w:numPr>
          <w:ilvl w:val="0"/>
          <w:numId w:val="10"/>
        </w:numPr>
        <w:jc w:val="both"/>
        <w:rPr>
          <w:rFonts w:asciiTheme="minorHAnsi" w:hAnsiTheme="minorHAnsi" w:cstheme="minorHAnsi"/>
          <w:color w:val="000000"/>
          <w:sz w:val="22"/>
          <w:szCs w:val="22"/>
        </w:rPr>
      </w:pPr>
      <w:r w:rsidRPr="00344DEC">
        <w:rPr>
          <w:rStyle w:val="c18"/>
          <w:rFonts w:asciiTheme="minorHAnsi" w:hAnsiTheme="minorHAnsi" w:cstheme="minorHAnsi"/>
          <w:color w:val="000000"/>
          <w:sz w:val="22"/>
          <w:szCs w:val="22"/>
        </w:rPr>
        <w:t>Working with outside agencies and organisations to develop the school’s Information Report</w:t>
      </w:r>
      <w:r w:rsidRPr="00344DEC">
        <w:rPr>
          <w:rFonts w:asciiTheme="minorHAnsi" w:hAnsiTheme="minorHAnsi" w:cstheme="minorHAnsi"/>
          <w:color w:val="000000"/>
          <w:sz w:val="22"/>
          <w:szCs w:val="22"/>
        </w:rPr>
        <w:t xml:space="preserve"> </w:t>
      </w:r>
    </w:p>
    <w:p w:rsidR="00337314" w:rsidRPr="00337314" w:rsidRDefault="00337314" w:rsidP="00337314">
      <w:pPr>
        <w:pStyle w:val="c4"/>
        <w:jc w:val="both"/>
        <w:rPr>
          <w:rFonts w:asciiTheme="minorHAnsi" w:hAnsiTheme="minorHAnsi" w:cstheme="minorHAnsi"/>
          <w:b/>
          <w:sz w:val="22"/>
          <w:szCs w:val="22"/>
        </w:rPr>
      </w:pPr>
      <w:r w:rsidRPr="00337314">
        <w:rPr>
          <w:rFonts w:asciiTheme="minorHAnsi" w:hAnsiTheme="minorHAnsi" w:cstheme="minorHAnsi"/>
          <w:b/>
          <w:sz w:val="22"/>
          <w:szCs w:val="22"/>
        </w:rPr>
        <w:t>The Role of the Class Teacher</w:t>
      </w:r>
    </w:p>
    <w:p w:rsidR="00337314" w:rsidRPr="00337314" w:rsidRDefault="00337314" w:rsidP="00337314">
      <w:pPr>
        <w:pStyle w:val="c4"/>
        <w:numPr>
          <w:ilvl w:val="0"/>
          <w:numId w:val="17"/>
        </w:numPr>
        <w:jc w:val="both"/>
        <w:rPr>
          <w:rFonts w:asciiTheme="minorHAnsi" w:hAnsiTheme="minorHAnsi" w:cstheme="minorHAnsi"/>
          <w:sz w:val="22"/>
          <w:szCs w:val="22"/>
        </w:rPr>
      </w:pPr>
      <w:r w:rsidRPr="00337314">
        <w:rPr>
          <w:rFonts w:asciiTheme="minorHAnsi" w:hAnsiTheme="minorHAnsi" w:cstheme="minorHAnsi"/>
          <w:sz w:val="22"/>
          <w:szCs w:val="22"/>
        </w:rPr>
        <w:t>The progress and development of every pupil in their class including writing individual targets</w:t>
      </w:r>
    </w:p>
    <w:p w:rsidR="00337314" w:rsidRPr="00337314" w:rsidRDefault="00337314" w:rsidP="00337314">
      <w:pPr>
        <w:pStyle w:val="c4"/>
        <w:numPr>
          <w:ilvl w:val="0"/>
          <w:numId w:val="17"/>
        </w:numPr>
        <w:jc w:val="both"/>
        <w:rPr>
          <w:rFonts w:asciiTheme="minorHAnsi" w:hAnsiTheme="minorHAnsi" w:cstheme="minorHAnsi"/>
          <w:sz w:val="22"/>
          <w:szCs w:val="22"/>
        </w:rPr>
      </w:pPr>
      <w:r w:rsidRPr="00337314">
        <w:rPr>
          <w:rFonts w:asciiTheme="minorHAnsi" w:hAnsiTheme="minorHAnsi" w:cstheme="minorHAnsi"/>
          <w:sz w:val="22"/>
          <w:szCs w:val="22"/>
        </w:rPr>
        <w:t xml:space="preserve">Working closely with any teaching assistants or specialist staff to plan and assess the impact of support and interventions and how they can be linked to classroom teaching </w:t>
      </w:r>
    </w:p>
    <w:p w:rsidR="00337314" w:rsidRPr="00337314" w:rsidRDefault="00337314" w:rsidP="00337314">
      <w:pPr>
        <w:pStyle w:val="c4"/>
        <w:numPr>
          <w:ilvl w:val="0"/>
          <w:numId w:val="17"/>
        </w:numPr>
        <w:jc w:val="both"/>
        <w:rPr>
          <w:rFonts w:asciiTheme="minorHAnsi" w:hAnsiTheme="minorHAnsi" w:cstheme="minorHAnsi"/>
          <w:sz w:val="22"/>
          <w:szCs w:val="22"/>
        </w:rPr>
      </w:pPr>
      <w:r w:rsidRPr="00337314">
        <w:rPr>
          <w:rFonts w:asciiTheme="minorHAnsi" w:hAnsiTheme="minorHAnsi" w:cstheme="minorHAnsi"/>
          <w:sz w:val="22"/>
          <w:szCs w:val="22"/>
        </w:rPr>
        <w:t xml:space="preserve">Working with the </w:t>
      </w:r>
      <w:proofErr w:type="spellStart"/>
      <w:r w:rsidRPr="00337314">
        <w:rPr>
          <w:rFonts w:asciiTheme="minorHAnsi" w:hAnsiTheme="minorHAnsi" w:cstheme="minorHAnsi"/>
          <w:sz w:val="22"/>
          <w:szCs w:val="22"/>
        </w:rPr>
        <w:t>SENDCo</w:t>
      </w:r>
      <w:proofErr w:type="spellEnd"/>
      <w:r w:rsidRPr="00337314">
        <w:rPr>
          <w:rFonts w:asciiTheme="minorHAnsi" w:hAnsiTheme="minorHAnsi" w:cstheme="minorHAnsi"/>
          <w:sz w:val="22"/>
          <w:szCs w:val="22"/>
        </w:rPr>
        <w:t xml:space="preserve"> to review each pupil’s progress and development and decide on any changes to provision </w:t>
      </w:r>
    </w:p>
    <w:p w:rsidR="00337314" w:rsidRPr="004D670E" w:rsidRDefault="00337314" w:rsidP="00337314">
      <w:pPr>
        <w:pStyle w:val="c4"/>
        <w:numPr>
          <w:ilvl w:val="0"/>
          <w:numId w:val="17"/>
        </w:numPr>
        <w:jc w:val="both"/>
        <w:rPr>
          <w:rFonts w:asciiTheme="minorHAnsi" w:hAnsiTheme="minorHAnsi" w:cstheme="minorHAnsi"/>
          <w:color w:val="000000"/>
          <w:sz w:val="22"/>
          <w:szCs w:val="22"/>
        </w:rPr>
      </w:pPr>
      <w:r w:rsidRPr="00337314">
        <w:rPr>
          <w:rFonts w:asciiTheme="minorHAnsi" w:hAnsiTheme="minorHAnsi" w:cstheme="minorHAnsi"/>
          <w:sz w:val="22"/>
          <w:szCs w:val="22"/>
        </w:rPr>
        <w:t>Ensuring they follow this SEND policy</w:t>
      </w:r>
    </w:p>
    <w:p w:rsidR="004D670E" w:rsidRPr="004D670E" w:rsidRDefault="00CC5531" w:rsidP="00337314">
      <w:pPr>
        <w:pStyle w:val="c4"/>
        <w:numPr>
          <w:ilvl w:val="0"/>
          <w:numId w:val="17"/>
        </w:numPr>
        <w:jc w:val="both"/>
        <w:rPr>
          <w:rFonts w:asciiTheme="minorHAnsi" w:hAnsiTheme="minorHAnsi" w:cstheme="minorHAnsi"/>
          <w:color w:val="000000"/>
          <w:sz w:val="22"/>
          <w:szCs w:val="22"/>
        </w:rPr>
      </w:pPr>
      <w:r>
        <w:rPr>
          <w:rFonts w:asciiTheme="minorHAnsi" w:hAnsiTheme="minorHAnsi" w:cstheme="minorHAnsi"/>
          <w:sz w:val="22"/>
          <w:szCs w:val="22"/>
        </w:rPr>
        <w:t>Attending r</w:t>
      </w:r>
      <w:r w:rsidR="004D670E" w:rsidRPr="004D670E">
        <w:rPr>
          <w:rFonts w:asciiTheme="minorHAnsi" w:hAnsiTheme="minorHAnsi" w:cstheme="minorHAnsi"/>
          <w:sz w:val="22"/>
          <w:szCs w:val="22"/>
        </w:rPr>
        <w:t>egular in house and external</w:t>
      </w:r>
      <w:r>
        <w:rPr>
          <w:rFonts w:asciiTheme="minorHAnsi" w:hAnsiTheme="minorHAnsi" w:cstheme="minorHAnsi"/>
          <w:sz w:val="22"/>
          <w:szCs w:val="22"/>
        </w:rPr>
        <w:t>ly</w:t>
      </w:r>
      <w:r w:rsidR="004D670E" w:rsidRPr="004D670E">
        <w:rPr>
          <w:rFonts w:asciiTheme="minorHAnsi" w:hAnsiTheme="minorHAnsi" w:cstheme="minorHAnsi"/>
          <w:sz w:val="22"/>
          <w:szCs w:val="22"/>
        </w:rPr>
        <w:t xml:space="preserve"> provided training to enhance quality first teaching</w:t>
      </w:r>
      <w:r>
        <w:rPr>
          <w:rFonts w:asciiTheme="minorHAnsi" w:hAnsiTheme="minorHAnsi" w:cstheme="minorHAnsi"/>
          <w:sz w:val="22"/>
          <w:szCs w:val="22"/>
        </w:rPr>
        <w:t>/understanding of their pupils with SEND needs</w:t>
      </w:r>
    </w:p>
    <w:p w:rsidR="004D670E" w:rsidRPr="004D670E" w:rsidRDefault="00CC5531" w:rsidP="004D670E">
      <w:pPr>
        <w:pStyle w:val="c4"/>
        <w:numPr>
          <w:ilvl w:val="0"/>
          <w:numId w:val="17"/>
        </w:numPr>
        <w:jc w:val="both"/>
        <w:rPr>
          <w:rFonts w:asciiTheme="minorHAnsi" w:hAnsiTheme="minorHAnsi" w:cstheme="minorHAnsi"/>
          <w:color w:val="000000"/>
          <w:sz w:val="22"/>
          <w:szCs w:val="22"/>
        </w:rPr>
      </w:pPr>
      <w:r>
        <w:rPr>
          <w:rFonts w:asciiTheme="minorHAnsi" w:hAnsiTheme="minorHAnsi" w:cstheme="minorHAnsi"/>
          <w:sz w:val="22"/>
          <w:szCs w:val="22"/>
        </w:rPr>
        <w:t>Attending</w:t>
      </w:r>
      <w:r w:rsidR="004D670E" w:rsidRPr="004D670E">
        <w:rPr>
          <w:rFonts w:asciiTheme="minorHAnsi" w:hAnsiTheme="minorHAnsi" w:cstheme="minorHAnsi"/>
          <w:sz w:val="22"/>
          <w:szCs w:val="22"/>
        </w:rPr>
        <w:t xml:space="preserve"> staff meetings to ensure effective com</w:t>
      </w:r>
      <w:r w:rsidR="004D670E" w:rsidRPr="009B189A">
        <w:rPr>
          <w:rFonts w:asciiTheme="minorHAnsi" w:hAnsiTheme="minorHAnsi" w:cstheme="minorHAnsi"/>
          <w:sz w:val="22"/>
          <w:szCs w:val="22"/>
        </w:rPr>
        <w:t>munication</w:t>
      </w:r>
    </w:p>
    <w:p w:rsidR="004D670E" w:rsidRPr="004D670E" w:rsidRDefault="004D670E" w:rsidP="004D670E">
      <w:pPr>
        <w:pStyle w:val="c4"/>
        <w:jc w:val="both"/>
        <w:rPr>
          <w:rFonts w:asciiTheme="minorHAnsi" w:hAnsiTheme="minorHAnsi" w:cstheme="minorHAnsi"/>
          <w:sz w:val="22"/>
          <w:szCs w:val="22"/>
        </w:rPr>
      </w:pPr>
      <w:r w:rsidRPr="004D670E">
        <w:rPr>
          <w:rFonts w:asciiTheme="minorHAnsi" w:hAnsiTheme="minorHAnsi" w:cstheme="minorHAnsi"/>
          <w:b/>
          <w:color w:val="000000"/>
          <w:sz w:val="22"/>
          <w:szCs w:val="22"/>
        </w:rPr>
        <w:t>8.</w:t>
      </w:r>
      <w:r w:rsidRPr="004D670E">
        <w:rPr>
          <w:rFonts w:asciiTheme="minorHAnsi" w:hAnsiTheme="minorHAnsi" w:cstheme="minorHAnsi"/>
          <w:b/>
          <w:sz w:val="22"/>
          <w:szCs w:val="22"/>
        </w:rPr>
        <w:t xml:space="preserve"> Continued Professional Development</w:t>
      </w:r>
      <w:r w:rsidRPr="004D670E">
        <w:rPr>
          <w:rFonts w:asciiTheme="minorHAnsi" w:hAnsiTheme="minorHAnsi" w:cstheme="minorHAnsi"/>
          <w:sz w:val="22"/>
          <w:szCs w:val="22"/>
        </w:rPr>
        <w:t xml:space="preserve"> </w:t>
      </w:r>
    </w:p>
    <w:p w:rsidR="004D670E" w:rsidRPr="004D670E" w:rsidRDefault="004D670E" w:rsidP="004D670E">
      <w:pPr>
        <w:pStyle w:val="c4"/>
        <w:jc w:val="both"/>
        <w:rPr>
          <w:rFonts w:asciiTheme="minorHAnsi" w:hAnsiTheme="minorHAnsi" w:cstheme="minorHAnsi"/>
          <w:sz w:val="22"/>
          <w:szCs w:val="22"/>
        </w:rPr>
      </w:pPr>
      <w:r w:rsidRPr="004D670E">
        <w:rPr>
          <w:rFonts w:asciiTheme="minorHAnsi" w:hAnsiTheme="minorHAnsi" w:cstheme="minorHAnsi"/>
          <w:sz w:val="22"/>
          <w:szCs w:val="22"/>
        </w:rPr>
        <w:t xml:space="preserve">We are committed to ensuring all members of staff are involved in continuous professional development. We create opportunities to enhance and share existing knowledge and expertise through a variety of ways including: </w:t>
      </w:r>
    </w:p>
    <w:p w:rsidR="004D670E" w:rsidRPr="004D670E" w:rsidRDefault="004D670E" w:rsidP="004D670E">
      <w:pPr>
        <w:pStyle w:val="NoSpacing"/>
      </w:pPr>
      <w:r w:rsidRPr="004D670E">
        <w:sym w:font="Symbol" w:char="F0B7"/>
      </w:r>
      <w:r w:rsidRPr="004D670E">
        <w:t xml:space="preserve"> The </w:t>
      </w:r>
      <w:proofErr w:type="spellStart"/>
      <w:r w:rsidRPr="004D670E">
        <w:t>SENDCo’s</w:t>
      </w:r>
      <w:proofErr w:type="spellEnd"/>
      <w:r w:rsidRPr="004D670E">
        <w:t xml:space="preserve"> attendance at local and national courses and disseminating knowledge gained</w:t>
      </w:r>
    </w:p>
    <w:p w:rsidR="004D670E" w:rsidRPr="004D670E" w:rsidRDefault="004D670E" w:rsidP="004D670E">
      <w:pPr>
        <w:pStyle w:val="NoSpacing"/>
        <w:rPr>
          <w:color w:val="000000"/>
        </w:rPr>
      </w:pPr>
      <w:r w:rsidRPr="004D670E">
        <w:t xml:space="preserve"> </w:t>
      </w:r>
      <w:r w:rsidRPr="004D670E">
        <w:sym w:font="Symbol" w:char="F0B7"/>
      </w:r>
      <w:r w:rsidRPr="004D670E">
        <w:t xml:space="preserve"> The </w:t>
      </w:r>
      <w:proofErr w:type="spellStart"/>
      <w:r w:rsidRPr="004D670E">
        <w:t>SENDCo</w:t>
      </w:r>
      <w:proofErr w:type="spellEnd"/>
      <w:r w:rsidRPr="004D670E">
        <w:t xml:space="preserve"> ensures </w:t>
      </w:r>
      <w:r w:rsidR="007D39E7">
        <w:t xml:space="preserve">staff </w:t>
      </w:r>
      <w:r w:rsidRPr="004D670E">
        <w:t>are up to date with proposed government papers and consultations.</w:t>
      </w:r>
    </w:p>
    <w:p w:rsidR="00A51DD8" w:rsidRDefault="004D670E" w:rsidP="00A51DD8">
      <w:pPr>
        <w:pStyle w:val="c4"/>
        <w:jc w:val="both"/>
        <w:rPr>
          <w:rFonts w:asciiTheme="minorHAnsi" w:hAnsiTheme="minorHAnsi" w:cstheme="minorHAnsi"/>
          <w:b/>
          <w:color w:val="000000"/>
          <w:sz w:val="22"/>
          <w:szCs w:val="22"/>
        </w:rPr>
      </w:pPr>
      <w:r>
        <w:rPr>
          <w:rFonts w:asciiTheme="minorHAnsi" w:hAnsiTheme="minorHAnsi" w:cstheme="minorHAnsi"/>
          <w:b/>
          <w:color w:val="000000"/>
          <w:sz w:val="22"/>
          <w:szCs w:val="22"/>
        </w:rPr>
        <w:t>9</w:t>
      </w:r>
      <w:r w:rsidR="00A51DD8" w:rsidRPr="00A51DD8">
        <w:rPr>
          <w:rFonts w:asciiTheme="minorHAnsi" w:hAnsiTheme="minorHAnsi" w:cstheme="minorHAnsi"/>
          <w:b/>
          <w:color w:val="000000"/>
          <w:sz w:val="22"/>
          <w:szCs w:val="22"/>
        </w:rPr>
        <w:t>. Working in Partnership with Parents and Carers</w:t>
      </w:r>
    </w:p>
    <w:p w:rsidR="00C85AB8" w:rsidRPr="00285050" w:rsidRDefault="00C85AB8" w:rsidP="00C85AB8">
      <w:pPr>
        <w:pStyle w:val="c4"/>
        <w:spacing w:before="0" w:beforeAutospacing="0" w:after="0" w:afterAutospacing="0"/>
        <w:jc w:val="both"/>
        <w:rPr>
          <w:rStyle w:val="c1"/>
          <w:rFonts w:asciiTheme="minorHAnsi" w:hAnsiTheme="minorHAnsi" w:cstheme="minorHAnsi"/>
          <w:color w:val="000000"/>
          <w:sz w:val="22"/>
          <w:szCs w:val="22"/>
        </w:rPr>
      </w:pPr>
      <w:r w:rsidRPr="00285050">
        <w:rPr>
          <w:rStyle w:val="c1"/>
          <w:rFonts w:asciiTheme="minorHAnsi" w:hAnsiTheme="minorHAnsi" w:cstheme="minorHAnsi"/>
          <w:color w:val="000000"/>
          <w:sz w:val="22"/>
          <w:szCs w:val="22"/>
        </w:rPr>
        <w:t>We value the views of parents regarding their children and see them as partners. Communication and consultation with parents form part of the school’s review system which in turn informs policy and practice.</w:t>
      </w:r>
    </w:p>
    <w:p w:rsidR="00C85AB8" w:rsidRPr="00285050" w:rsidRDefault="00C85AB8" w:rsidP="00C85AB8">
      <w:pPr>
        <w:pStyle w:val="c4"/>
        <w:spacing w:before="0" w:beforeAutospacing="0" w:after="0" w:afterAutospacing="0"/>
        <w:jc w:val="both"/>
        <w:rPr>
          <w:rFonts w:asciiTheme="minorHAnsi" w:hAnsiTheme="minorHAnsi" w:cstheme="minorHAnsi"/>
          <w:color w:val="000000"/>
          <w:sz w:val="22"/>
          <w:szCs w:val="22"/>
        </w:rPr>
      </w:pPr>
    </w:p>
    <w:p w:rsidR="00C85AB8" w:rsidRPr="00285050" w:rsidRDefault="00C85AB8" w:rsidP="00C85AB8">
      <w:pPr>
        <w:pStyle w:val="c4"/>
        <w:spacing w:before="0" w:beforeAutospacing="0" w:after="0" w:afterAutospacing="0"/>
        <w:jc w:val="both"/>
        <w:rPr>
          <w:rFonts w:asciiTheme="minorHAnsi" w:hAnsiTheme="minorHAnsi" w:cstheme="minorHAnsi"/>
          <w:color w:val="000000"/>
          <w:sz w:val="22"/>
          <w:szCs w:val="22"/>
        </w:rPr>
      </w:pPr>
      <w:r w:rsidRPr="00285050">
        <w:rPr>
          <w:rStyle w:val="c18"/>
          <w:rFonts w:asciiTheme="minorHAnsi" w:hAnsiTheme="minorHAnsi" w:cstheme="minorHAnsi"/>
          <w:color w:val="000000"/>
          <w:sz w:val="22"/>
          <w:szCs w:val="22"/>
        </w:rPr>
        <w:t>We aim to provide support to parents and carers ensuring that pupils with Special Educational Needs and</w:t>
      </w:r>
      <w:r w:rsidR="001854A5">
        <w:rPr>
          <w:rStyle w:val="c18"/>
          <w:rFonts w:asciiTheme="minorHAnsi" w:hAnsiTheme="minorHAnsi" w:cstheme="minorHAnsi"/>
          <w:color w:val="000000"/>
          <w:sz w:val="22"/>
          <w:szCs w:val="22"/>
        </w:rPr>
        <w:t>/or</w:t>
      </w:r>
      <w:r w:rsidRPr="00285050">
        <w:rPr>
          <w:rStyle w:val="c18"/>
          <w:rFonts w:asciiTheme="minorHAnsi" w:hAnsiTheme="minorHAnsi" w:cstheme="minorHAnsi"/>
          <w:color w:val="000000"/>
          <w:sz w:val="22"/>
          <w:szCs w:val="22"/>
        </w:rPr>
        <w:t> Disabilities</w:t>
      </w:r>
      <w:r w:rsidRPr="00285050">
        <w:rPr>
          <w:rStyle w:val="c1"/>
          <w:rFonts w:asciiTheme="minorHAnsi" w:hAnsiTheme="minorHAnsi" w:cstheme="minorHAnsi"/>
          <w:color w:val="000000"/>
          <w:sz w:val="22"/>
          <w:szCs w:val="22"/>
        </w:rPr>
        <w:t> access and enjoy the curriculum achieving the best possible results.</w:t>
      </w:r>
      <w:r w:rsidRPr="00285050">
        <w:rPr>
          <w:rFonts w:asciiTheme="minorHAnsi" w:hAnsiTheme="minorHAnsi" w:cstheme="minorHAnsi"/>
          <w:color w:val="000000"/>
          <w:sz w:val="22"/>
          <w:szCs w:val="22"/>
        </w:rPr>
        <w:t xml:space="preserve"> </w:t>
      </w:r>
      <w:r w:rsidRPr="00285050">
        <w:rPr>
          <w:rStyle w:val="c1"/>
          <w:rFonts w:asciiTheme="minorHAnsi" w:hAnsiTheme="minorHAnsi" w:cstheme="minorHAnsi"/>
          <w:color w:val="000000"/>
          <w:sz w:val="22"/>
          <w:szCs w:val="22"/>
        </w:rPr>
        <w:t>Communication with parents is both formal and informal throughout the year and informs policy and practice.</w:t>
      </w:r>
    </w:p>
    <w:p w:rsidR="00C85AB8" w:rsidRPr="00285050" w:rsidRDefault="00C85AB8" w:rsidP="00C85AB8">
      <w:pPr>
        <w:pStyle w:val="c4"/>
        <w:numPr>
          <w:ilvl w:val="0"/>
          <w:numId w:val="13"/>
        </w:numPr>
        <w:jc w:val="both"/>
        <w:rPr>
          <w:rFonts w:asciiTheme="minorHAnsi" w:hAnsiTheme="minorHAnsi" w:cstheme="minorHAnsi"/>
          <w:color w:val="000000"/>
          <w:sz w:val="22"/>
          <w:szCs w:val="22"/>
        </w:rPr>
      </w:pPr>
      <w:r w:rsidRPr="00285050">
        <w:rPr>
          <w:rStyle w:val="c1"/>
          <w:rFonts w:asciiTheme="minorHAnsi" w:hAnsiTheme="minorHAnsi" w:cstheme="minorHAnsi"/>
          <w:color w:val="000000"/>
          <w:sz w:val="22"/>
          <w:szCs w:val="22"/>
        </w:rPr>
        <w:t xml:space="preserve">Review meetings with the </w:t>
      </w:r>
      <w:proofErr w:type="spellStart"/>
      <w:r w:rsidRPr="00285050">
        <w:rPr>
          <w:rStyle w:val="c1"/>
          <w:rFonts w:asciiTheme="minorHAnsi" w:hAnsiTheme="minorHAnsi" w:cstheme="minorHAnsi"/>
          <w:color w:val="000000"/>
          <w:sz w:val="22"/>
          <w:szCs w:val="22"/>
        </w:rPr>
        <w:t>SENDCo</w:t>
      </w:r>
      <w:proofErr w:type="spellEnd"/>
      <w:r w:rsidR="007D39E7">
        <w:rPr>
          <w:rStyle w:val="c1"/>
          <w:rFonts w:asciiTheme="minorHAnsi" w:hAnsiTheme="minorHAnsi" w:cstheme="minorHAnsi"/>
          <w:color w:val="000000"/>
          <w:sz w:val="22"/>
          <w:szCs w:val="22"/>
        </w:rPr>
        <w:t>/Inclusion Team</w:t>
      </w:r>
    </w:p>
    <w:p w:rsidR="00C85AB8" w:rsidRPr="00285050" w:rsidRDefault="00C85AB8" w:rsidP="00C85AB8">
      <w:pPr>
        <w:pStyle w:val="c4"/>
        <w:numPr>
          <w:ilvl w:val="0"/>
          <w:numId w:val="13"/>
        </w:numPr>
        <w:jc w:val="both"/>
        <w:rPr>
          <w:rFonts w:asciiTheme="minorHAnsi" w:hAnsiTheme="minorHAnsi" w:cstheme="minorHAnsi"/>
          <w:color w:val="000000"/>
          <w:sz w:val="22"/>
          <w:szCs w:val="22"/>
        </w:rPr>
      </w:pPr>
      <w:r w:rsidRPr="00285050">
        <w:rPr>
          <w:rStyle w:val="c1"/>
          <w:rFonts w:asciiTheme="minorHAnsi" w:hAnsiTheme="minorHAnsi" w:cstheme="minorHAnsi"/>
          <w:color w:val="000000"/>
          <w:sz w:val="22"/>
          <w:szCs w:val="22"/>
        </w:rPr>
        <w:t>Parents’ evenings</w:t>
      </w:r>
    </w:p>
    <w:p w:rsidR="00C85AB8" w:rsidRPr="00285050" w:rsidRDefault="00C85AB8" w:rsidP="00C85AB8">
      <w:pPr>
        <w:pStyle w:val="c4"/>
        <w:numPr>
          <w:ilvl w:val="0"/>
          <w:numId w:val="13"/>
        </w:numPr>
        <w:jc w:val="both"/>
        <w:rPr>
          <w:rFonts w:asciiTheme="minorHAnsi" w:hAnsiTheme="minorHAnsi" w:cstheme="minorHAnsi"/>
          <w:color w:val="000000"/>
          <w:sz w:val="22"/>
          <w:szCs w:val="22"/>
        </w:rPr>
      </w:pPr>
      <w:r w:rsidRPr="00285050">
        <w:rPr>
          <w:rStyle w:val="c1"/>
          <w:rFonts w:asciiTheme="minorHAnsi" w:hAnsiTheme="minorHAnsi" w:cstheme="minorHAnsi"/>
          <w:color w:val="000000"/>
          <w:sz w:val="22"/>
          <w:szCs w:val="22"/>
        </w:rPr>
        <w:t>By appointment</w:t>
      </w:r>
    </w:p>
    <w:p w:rsidR="00C85AB8" w:rsidRPr="00285050" w:rsidRDefault="00C85AB8" w:rsidP="00C85AB8">
      <w:pPr>
        <w:pStyle w:val="c4"/>
        <w:numPr>
          <w:ilvl w:val="0"/>
          <w:numId w:val="13"/>
        </w:numPr>
        <w:jc w:val="both"/>
        <w:rPr>
          <w:rFonts w:asciiTheme="minorHAnsi" w:hAnsiTheme="minorHAnsi" w:cstheme="minorHAnsi"/>
          <w:color w:val="000000"/>
          <w:sz w:val="22"/>
          <w:szCs w:val="22"/>
        </w:rPr>
      </w:pPr>
      <w:r w:rsidRPr="00285050">
        <w:rPr>
          <w:rStyle w:val="c1"/>
          <w:rFonts w:asciiTheme="minorHAnsi" w:hAnsiTheme="minorHAnsi" w:cstheme="minorHAnsi"/>
          <w:color w:val="000000"/>
          <w:sz w:val="22"/>
          <w:szCs w:val="22"/>
        </w:rPr>
        <w:lastRenderedPageBreak/>
        <w:t>At the beginning and end of the school day</w:t>
      </w:r>
    </w:p>
    <w:p w:rsidR="00C85AB8" w:rsidRPr="00285050" w:rsidRDefault="00C85AB8" w:rsidP="00C85AB8">
      <w:pPr>
        <w:pStyle w:val="c4"/>
        <w:numPr>
          <w:ilvl w:val="0"/>
          <w:numId w:val="13"/>
        </w:numPr>
        <w:jc w:val="both"/>
        <w:rPr>
          <w:rFonts w:asciiTheme="minorHAnsi" w:hAnsiTheme="minorHAnsi" w:cstheme="minorHAnsi"/>
          <w:color w:val="000000"/>
          <w:sz w:val="22"/>
          <w:szCs w:val="22"/>
        </w:rPr>
      </w:pPr>
      <w:r w:rsidRPr="00285050">
        <w:rPr>
          <w:rStyle w:val="c1"/>
          <w:rFonts w:asciiTheme="minorHAnsi" w:hAnsiTheme="minorHAnsi" w:cstheme="minorHAnsi"/>
          <w:color w:val="000000"/>
          <w:sz w:val="22"/>
          <w:szCs w:val="22"/>
        </w:rPr>
        <w:t>By email</w:t>
      </w:r>
    </w:p>
    <w:p w:rsidR="00C85AB8" w:rsidRPr="00285050" w:rsidRDefault="00C85AB8" w:rsidP="00C85AB8">
      <w:pPr>
        <w:pStyle w:val="c4"/>
        <w:numPr>
          <w:ilvl w:val="0"/>
          <w:numId w:val="13"/>
        </w:numPr>
        <w:jc w:val="both"/>
        <w:rPr>
          <w:rFonts w:asciiTheme="minorHAnsi" w:hAnsiTheme="minorHAnsi" w:cstheme="minorHAnsi"/>
          <w:color w:val="000000"/>
          <w:sz w:val="22"/>
          <w:szCs w:val="22"/>
        </w:rPr>
      </w:pPr>
      <w:r w:rsidRPr="00285050">
        <w:rPr>
          <w:rStyle w:val="c1"/>
          <w:rFonts w:asciiTheme="minorHAnsi" w:hAnsiTheme="minorHAnsi" w:cstheme="minorHAnsi"/>
          <w:color w:val="000000"/>
          <w:sz w:val="22"/>
          <w:szCs w:val="22"/>
        </w:rPr>
        <w:t>By telephone regarding issues that may arise during the day</w:t>
      </w:r>
    </w:p>
    <w:p w:rsidR="00C85AB8" w:rsidRDefault="00C85AB8" w:rsidP="00C85AB8">
      <w:pPr>
        <w:pStyle w:val="c4"/>
        <w:numPr>
          <w:ilvl w:val="0"/>
          <w:numId w:val="13"/>
        </w:numPr>
        <w:jc w:val="both"/>
        <w:rPr>
          <w:rStyle w:val="c1"/>
          <w:rFonts w:asciiTheme="minorHAnsi" w:hAnsiTheme="minorHAnsi" w:cstheme="minorHAnsi"/>
          <w:color w:val="000000"/>
          <w:sz w:val="22"/>
          <w:szCs w:val="22"/>
        </w:rPr>
      </w:pPr>
      <w:r w:rsidRPr="00285050">
        <w:rPr>
          <w:rStyle w:val="c1"/>
          <w:rFonts w:asciiTheme="minorHAnsi" w:hAnsiTheme="minorHAnsi" w:cstheme="minorHAnsi"/>
          <w:color w:val="000000"/>
          <w:sz w:val="22"/>
          <w:szCs w:val="22"/>
        </w:rPr>
        <w:t>Sharing information via provision map</w:t>
      </w:r>
    </w:p>
    <w:p w:rsidR="007D39E7" w:rsidRDefault="007D39E7" w:rsidP="00C85AB8">
      <w:pPr>
        <w:pStyle w:val="c4"/>
        <w:numPr>
          <w:ilvl w:val="0"/>
          <w:numId w:val="13"/>
        </w:numPr>
        <w:jc w:val="both"/>
        <w:rPr>
          <w:rStyle w:val="c1"/>
          <w:rFonts w:asciiTheme="minorHAnsi" w:hAnsiTheme="minorHAnsi" w:cstheme="minorHAnsi"/>
          <w:color w:val="000000"/>
          <w:sz w:val="22"/>
          <w:szCs w:val="22"/>
        </w:rPr>
      </w:pPr>
      <w:r>
        <w:rPr>
          <w:rStyle w:val="c1"/>
          <w:rFonts w:asciiTheme="minorHAnsi" w:hAnsiTheme="minorHAnsi" w:cstheme="minorHAnsi"/>
          <w:color w:val="000000"/>
          <w:sz w:val="22"/>
          <w:szCs w:val="22"/>
        </w:rPr>
        <w:t>Coffee mornings/information sharing sessions with staff and outside agencies</w:t>
      </w:r>
    </w:p>
    <w:p w:rsidR="00CA21B2" w:rsidRPr="00CA21B2" w:rsidRDefault="001F2C1B" w:rsidP="001F2C1B">
      <w:pPr>
        <w:pStyle w:val="c4"/>
        <w:jc w:val="both"/>
        <w:rPr>
          <w:rFonts w:asciiTheme="minorHAnsi" w:hAnsiTheme="minorHAnsi" w:cstheme="minorHAnsi"/>
          <w:sz w:val="22"/>
          <w:szCs w:val="22"/>
        </w:rPr>
      </w:pPr>
      <w:r w:rsidRPr="00CA21B2">
        <w:rPr>
          <w:rFonts w:asciiTheme="minorHAnsi" w:hAnsiTheme="minorHAnsi" w:cstheme="minorHAnsi"/>
          <w:b/>
          <w:sz w:val="22"/>
          <w:szCs w:val="22"/>
        </w:rPr>
        <w:t>10. Admission arrangements</w:t>
      </w:r>
    </w:p>
    <w:p w:rsidR="00CA21B2" w:rsidRDefault="001F2C1B" w:rsidP="001F2C1B">
      <w:pPr>
        <w:pStyle w:val="c4"/>
        <w:jc w:val="both"/>
      </w:pPr>
      <w:r w:rsidRPr="00CA21B2">
        <w:rPr>
          <w:rFonts w:asciiTheme="minorHAnsi" w:hAnsiTheme="minorHAnsi" w:cstheme="minorHAnsi"/>
          <w:sz w:val="22"/>
          <w:szCs w:val="22"/>
        </w:rPr>
        <w:t xml:space="preserve">The Head Teacher is responsible for the admission arrangements which concur with the Local Authority. The school acknowledges its full responsibility to admit pupils with already identified </w:t>
      </w:r>
      <w:r w:rsidR="001854A5">
        <w:rPr>
          <w:rFonts w:asciiTheme="minorHAnsi" w:hAnsiTheme="minorHAnsi" w:cstheme="minorHAnsi"/>
          <w:sz w:val="22"/>
          <w:szCs w:val="22"/>
        </w:rPr>
        <w:t>SEND</w:t>
      </w:r>
      <w:r w:rsidRPr="00CA21B2">
        <w:rPr>
          <w:rFonts w:asciiTheme="minorHAnsi" w:hAnsiTheme="minorHAnsi" w:cstheme="minorHAnsi"/>
          <w:sz w:val="22"/>
          <w:szCs w:val="22"/>
        </w:rPr>
        <w:t>, as well as identifying and providing for those not previously identified as having special needs</w:t>
      </w:r>
      <w:r w:rsidR="00CA21B2" w:rsidRPr="00CA21B2">
        <w:rPr>
          <w:rFonts w:asciiTheme="minorHAnsi" w:hAnsiTheme="minorHAnsi" w:cstheme="minorHAnsi"/>
          <w:sz w:val="22"/>
          <w:szCs w:val="22"/>
        </w:rPr>
        <w:t>/disabilities</w:t>
      </w:r>
      <w:r w:rsidRPr="00CA21B2">
        <w:rPr>
          <w:rFonts w:asciiTheme="minorHAnsi" w:hAnsiTheme="minorHAnsi" w:cstheme="minorHAnsi"/>
          <w:sz w:val="22"/>
          <w:szCs w:val="22"/>
        </w:rPr>
        <w:t xml:space="preserve">. Please refer to the school’s </w:t>
      </w:r>
      <w:hyperlink r:id="rId14" w:history="1">
        <w:r w:rsidR="006A7C25">
          <w:rPr>
            <w:rStyle w:val="Hyperlink"/>
            <w:rFonts w:asciiTheme="minorHAnsi" w:hAnsiTheme="minorHAnsi" w:cstheme="minorHAnsi"/>
            <w:sz w:val="22"/>
            <w:szCs w:val="22"/>
          </w:rPr>
          <w:t>A</w:t>
        </w:r>
        <w:r w:rsidRPr="00CA21B2">
          <w:rPr>
            <w:rStyle w:val="Hyperlink"/>
            <w:rFonts w:asciiTheme="minorHAnsi" w:hAnsiTheme="minorHAnsi" w:cstheme="minorHAnsi"/>
            <w:sz w:val="22"/>
            <w:szCs w:val="22"/>
          </w:rPr>
          <w:t>dmission</w:t>
        </w:r>
        <w:r w:rsidR="006A7C25">
          <w:rPr>
            <w:rStyle w:val="Hyperlink"/>
            <w:rFonts w:asciiTheme="minorHAnsi" w:hAnsiTheme="minorHAnsi" w:cstheme="minorHAnsi"/>
            <w:sz w:val="22"/>
            <w:szCs w:val="22"/>
          </w:rPr>
          <w:t>s</w:t>
        </w:r>
        <w:r w:rsidRPr="00CA21B2">
          <w:rPr>
            <w:rStyle w:val="Hyperlink"/>
            <w:rFonts w:asciiTheme="minorHAnsi" w:hAnsiTheme="minorHAnsi" w:cstheme="minorHAnsi"/>
            <w:sz w:val="22"/>
            <w:szCs w:val="22"/>
          </w:rPr>
          <w:t xml:space="preserve"> </w:t>
        </w:r>
        <w:r w:rsidR="006A7C25">
          <w:rPr>
            <w:rStyle w:val="Hyperlink"/>
            <w:rFonts w:asciiTheme="minorHAnsi" w:hAnsiTheme="minorHAnsi" w:cstheme="minorHAnsi"/>
            <w:sz w:val="22"/>
            <w:szCs w:val="22"/>
          </w:rPr>
          <w:t>P</w:t>
        </w:r>
        <w:r w:rsidRPr="00CA21B2">
          <w:rPr>
            <w:rStyle w:val="Hyperlink"/>
            <w:rFonts w:asciiTheme="minorHAnsi" w:hAnsiTheme="minorHAnsi" w:cstheme="minorHAnsi"/>
            <w:sz w:val="22"/>
            <w:szCs w:val="22"/>
          </w:rPr>
          <w:t>olicy</w:t>
        </w:r>
      </w:hyperlink>
      <w:r w:rsidRPr="00CA21B2">
        <w:rPr>
          <w:rFonts w:asciiTheme="minorHAnsi" w:hAnsiTheme="minorHAnsi" w:cstheme="minorHAnsi"/>
          <w:sz w:val="22"/>
          <w:szCs w:val="22"/>
        </w:rPr>
        <w:t>.</w:t>
      </w:r>
      <w:r>
        <w:t xml:space="preserve"> </w:t>
      </w:r>
    </w:p>
    <w:p w:rsidR="00CA21B2" w:rsidRPr="00CA21B2" w:rsidRDefault="00CA21B2" w:rsidP="001F2C1B">
      <w:pPr>
        <w:pStyle w:val="c4"/>
        <w:jc w:val="both"/>
        <w:rPr>
          <w:rFonts w:asciiTheme="minorHAnsi" w:hAnsiTheme="minorHAnsi" w:cstheme="minorHAnsi"/>
          <w:sz w:val="22"/>
          <w:szCs w:val="22"/>
        </w:rPr>
      </w:pPr>
      <w:r w:rsidRPr="00CA21B2">
        <w:rPr>
          <w:rFonts w:asciiTheme="minorHAnsi" w:hAnsiTheme="minorHAnsi" w:cstheme="minorHAnsi"/>
          <w:b/>
          <w:sz w:val="22"/>
          <w:szCs w:val="22"/>
        </w:rPr>
        <w:t>11</w:t>
      </w:r>
      <w:r w:rsidR="001F2C1B" w:rsidRPr="00CA21B2">
        <w:rPr>
          <w:rFonts w:asciiTheme="minorHAnsi" w:hAnsiTheme="minorHAnsi" w:cstheme="minorHAnsi"/>
          <w:b/>
          <w:sz w:val="22"/>
          <w:szCs w:val="22"/>
        </w:rPr>
        <w:t>. Accessibility</w:t>
      </w:r>
      <w:r w:rsidR="001F2C1B" w:rsidRPr="00CA21B2">
        <w:rPr>
          <w:rFonts w:asciiTheme="minorHAnsi" w:hAnsiTheme="minorHAnsi" w:cstheme="minorHAnsi"/>
          <w:sz w:val="22"/>
          <w:szCs w:val="22"/>
        </w:rPr>
        <w:t xml:space="preserve"> </w:t>
      </w:r>
    </w:p>
    <w:p w:rsidR="001F2C1B" w:rsidRDefault="001F2C1B" w:rsidP="001F2C1B">
      <w:pPr>
        <w:pStyle w:val="c4"/>
        <w:jc w:val="both"/>
        <w:rPr>
          <w:rFonts w:asciiTheme="minorHAnsi" w:hAnsiTheme="minorHAnsi" w:cstheme="minorHAnsi"/>
          <w:sz w:val="22"/>
          <w:szCs w:val="22"/>
        </w:rPr>
      </w:pPr>
      <w:r w:rsidRPr="00CA21B2">
        <w:rPr>
          <w:rFonts w:asciiTheme="minorHAnsi" w:hAnsiTheme="minorHAnsi" w:cstheme="minorHAnsi"/>
          <w:sz w:val="22"/>
          <w:szCs w:val="22"/>
        </w:rPr>
        <w:t>The school continues to review how accessible the environment, curriculum and communications are for pupils and the wider community</w:t>
      </w:r>
      <w:r w:rsidR="00F50152">
        <w:rPr>
          <w:rFonts w:asciiTheme="minorHAnsi" w:hAnsiTheme="minorHAnsi" w:cstheme="minorHAnsi"/>
          <w:sz w:val="22"/>
          <w:szCs w:val="22"/>
        </w:rPr>
        <w:t>.</w:t>
      </w:r>
      <w:r w:rsidR="006A7C25">
        <w:rPr>
          <w:rFonts w:asciiTheme="minorHAnsi" w:hAnsiTheme="minorHAnsi" w:cstheme="minorHAnsi"/>
          <w:sz w:val="22"/>
          <w:szCs w:val="22"/>
        </w:rPr>
        <w:t xml:space="preserve"> Please refer to the school’s </w:t>
      </w:r>
      <w:hyperlink r:id="rId15" w:history="1">
        <w:r w:rsidR="006A7C25">
          <w:rPr>
            <w:rStyle w:val="Hyperlink"/>
            <w:rFonts w:asciiTheme="minorHAnsi" w:hAnsiTheme="minorHAnsi" w:cstheme="minorHAnsi"/>
            <w:sz w:val="22"/>
            <w:szCs w:val="22"/>
          </w:rPr>
          <w:t>Accessibility Plan</w:t>
        </w:r>
      </w:hyperlink>
      <w:r w:rsidR="006A7C25">
        <w:rPr>
          <w:rFonts w:asciiTheme="minorHAnsi" w:hAnsiTheme="minorHAnsi" w:cstheme="minorHAnsi"/>
          <w:sz w:val="22"/>
          <w:szCs w:val="22"/>
        </w:rPr>
        <w:t>.</w:t>
      </w:r>
    </w:p>
    <w:p w:rsidR="00F50152" w:rsidRPr="00F50152" w:rsidRDefault="00F50152" w:rsidP="001F2C1B">
      <w:pPr>
        <w:pStyle w:val="c4"/>
        <w:jc w:val="both"/>
        <w:rPr>
          <w:rFonts w:asciiTheme="minorHAnsi" w:hAnsiTheme="minorHAnsi" w:cstheme="minorHAnsi"/>
          <w:b/>
          <w:sz w:val="22"/>
          <w:szCs w:val="22"/>
        </w:rPr>
      </w:pPr>
      <w:r w:rsidRPr="00F50152">
        <w:rPr>
          <w:rFonts w:asciiTheme="minorHAnsi" w:hAnsiTheme="minorHAnsi" w:cstheme="minorHAnsi"/>
          <w:b/>
          <w:sz w:val="22"/>
          <w:szCs w:val="22"/>
        </w:rPr>
        <w:t xml:space="preserve">12. Access to the Curriculum </w:t>
      </w:r>
    </w:p>
    <w:p w:rsidR="006A7C25" w:rsidRDefault="006A7C25" w:rsidP="001F2C1B">
      <w:pPr>
        <w:pStyle w:val="c4"/>
        <w:jc w:val="both"/>
        <w:rPr>
          <w:rFonts w:asciiTheme="minorHAnsi" w:hAnsiTheme="minorHAnsi" w:cstheme="minorHAnsi"/>
          <w:sz w:val="22"/>
          <w:szCs w:val="22"/>
        </w:rPr>
      </w:pPr>
      <w:r>
        <w:rPr>
          <w:rFonts w:asciiTheme="minorHAnsi" w:hAnsiTheme="minorHAnsi" w:cstheme="minorHAnsi"/>
          <w:sz w:val="22"/>
          <w:szCs w:val="22"/>
        </w:rPr>
        <w:t>The majority of</w:t>
      </w:r>
      <w:r w:rsidR="00F50152" w:rsidRPr="00F50152">
        <w:rPr>
          <w:rFonts w:asciiTheme="minorHAnsi" w:hAnsiTheme="minorHAnsi" w:cstheme="minorHAnsi"/>
          <w:sz w:val="22"/>
          <w:szCs w:val="22"/>
        </w:rPr>
        <w:t xml:space="preserve"> pupils with SEND are taught in classes alongside their peers.</w:t>
      </w:r>
      <w:r>
        <w:rPr>
          <w:rFonts w:asciiTheme="minorHAnsi" w:hAnsiTheme="minorHAnsi" w:cstheme="minorHAnsi"/>
          <w:sz w:val="22"/>
          <w:szCs w:val="22"/>
        </w:rPr>
        <w:t xml:space="preserve"> </w:t>
      </w:r>
    </w:p>
    <w:p w:rsidR="006A7C25" w:rsidRDefault="006A7C25" w:rsidP="001F2C1B">
      <w:pPr>
        <w:pStyle w:val="c4"/>
        <w:jc w:val="both"/>
        <w:rPr>
          <w:rFonts w:asciiTheme="minorHAnsi" w:hAnsiTheme="minorHAnsi" w:cstheme="minorHAnsi"/>
          <w:sz w:val="22"/>
          <w:szCs w:val="22"/>
        </w:rPr>
      </w:pPr>
      <w:r>
        <w:rPr>
          <w:rFonts w:asciiTheme="minorHAnsi" w:hAnsiTheme="minorHAnsi" w:cstheme="minorHAnsi"/>
          <w:sz w:val="22"/>
          <w:szCs w:val="22"/>
        </w:rPr>
        <w:t>In September 2023, the school opened a hub which supports children with significant and complex needs, this hub is staffed by a qualified teacher and teaching assistants</w:t>
      </w:r>
      <w:r w:rsidR="00BE193C">
        <w:rPr>
          <w:rFonts w:asciiTheme="minorHAnsi" w:hAnsiTheme="minorHAnsi" w:cstheme="minorHAnsi"/>
          <w:sz w:val="22"/>
          <w:szCs w:val="22"/>
        </w:rPr>
        <w:t>. The</w:t>
      </w:r>
      <w:r>
        <w:rPr>
          <w:rFonts w:asciiTheme="minorHAnsi" w:hAnsiTheme="minorHAnsi" w:cstheme="minorHAnsi"/>
          <w:sz w:val="22"/>
          <w:szCs w:val="22"/>
        </w:rPr>
        <w:t xml:space="preserve"> hub </w:t>
      </w:r>
      <w:r w:rsidR="00BE193C">
        <w:rPr>
          <w:rFonts w:asciiTheme="minorHAnsi" w:hAnsiTheme="minorHAnsi" w:cstheme="minorHAnsi"/>
          <w:sz w:val="22"/>
          <w:szCs w:val="22"/>
        </w:rPr>
        <w:t>teachers deliver</w:t>
      </w:r>
      <w:r>
        <w:rPr>
          <w:rFonts w:asciiTheme="minorHAnsi" w:hAnsiTheme="minorHAnsi" w:cstheme="minorHAnsi"/>
          <w:sz w:val="22"/>
          <w:szCs w:val="22"/>
        </w:rPr>
        <w:t xml:space="preserve"> specialist intervention</w:t>
      </w:r>
      <w:r w:rsidR="00BE193C">
        <w:rPr>
          <w:rFonts w:asciiTheme="minorHAnsi" w:hAnsiTheme="minorHAnsi" w:cstheme="minorHAnsi"/>
          <w:sz w:val="22"/>
          <w:szCs w:val="22"/>
        </w:rPr>
        <w:t>s</w:t>
      </w:r>
      <w:r>
        <w:rPr>
          <w:rFonts w:asciiTheme="minorHAnsi" w:hAnsiTheme="minorHAnsi" w:cstheme="minorHAnsi"/>
          <w:sz w:val="22"/>
          <w:szCs w:val="22"/>
        </w:rPr>
        <w:t xml:space="preserve"> and an individualised curriculum</w:t>
      </w:r>
      <w:r w:rsidR="00BE193C">
        <w:rPr>
          <w:rFonts w:asciiTheme="minorHAnsi" w:hAnsiTheme="minorHAnsi" w:cstheme="minorHAnsi"/>
          <w:sz w:val="22"/>
          <w:szCs w:val="22"/>
        </w:rPr>
        <w:t>,</w:t>
      </w:r>
      <w:r>
        <w:rPr>
          <w:rFonts w:asciiTheme="minorHAnsi" w:hAnsiTheme="minorHAnsi" w:cstheme="minorHAnsi"/>
          <w:sz w:val="22"/>
          <w:szCs w:val="22"/>
        </w:rPr>
        <w:t xml:space="preserve"> </w:t>
      </w:r>
      <w:r w:rsidR="00BE193C">
        <w:rPr>
          <w:rFonts w:asciiTheme="minorHAnsi" w:hAnsiTheme="minorHAnsi" w:cstheme="minorHAnsi"/>
          <w:sz w:val="22"/>
          <w:szCs w:val="22"/>
        </w:rPr>
        <w:t xml:space="preserve">which has been </w:t>
      </w:r>
      <w:r>
        <w:rPr>
          <w:rFonts w:asciiTheme="minorHAnsi" w:hAnsiTheme="minorHAnsi" w:cstheme="minorHAnsi"/>
          <w:sz w:val="22"/>
          <w:szCs w:val="22"/>
        </w:rPr>
        <w:t xml:space="preserve">developed with the support of the school’s </w:t>
      </w:r>
      <w:proofErr w:type="spellStart"/>
      <w:r>
        <w:rPr>
          <w:rFonts w:asciiTheme="minorHAnsi" w:hAnsiTheme="minorHAnsi" w:cstheme="minorHAnsi"/>
          <w:sz w:val="22"/>
          <w:szCs w:val="22"/>
        </w:rPr>
        <w:t>SENDCo</w:t>
      </w:r>
      <w:proofErr w:type="spellEnd"/>
      <w:r>
        <w:rPr>
          <w:rFonts w:asciiTheme="minorHAnsi" w:hAnsiTheme="minorHAnsi" w:cstheme="minorHAnsi"/>
          <w:sz w:val="22"/>
          <w:szCs w:val="22"/>
        </w:rPr>
        <w:t xml:space="preserve">, Communication and Autism Team, Speech and Language Therapist, Educational </w:t>
      </w:r>
      <w:r w:rsidR="00D60AAD">
        <w:rPr>
          <w:rFonts w:asciiTheme="minorHAnsi" w:hAnsiTheme="minorHAnsi" w:cstheme="minorHAnsi"/>
          <w:sz w:val="22"/>
          <w:szCs w:val="22"/>
        </w:rPr>
        <w:t>Psychologist</w:t>
      </w:r>
      <w:r>
        <w:rPr>
          <w:rFonts w:asciiTheme="minorHAnsi" w:hAnsiTheme="minorHAnsi" w:cstheme="minorHAnsi"/>
          <w:sz w:val="22"/>
          <w:szCs w:val="22"/>
        </w:rPr>
        <w:t xml:space="preserve"> and Specialist Teachers.</w:t>
      </w:r>
      <w:r w:rsidR="00D60AAD">
        <w:rPr>
          <w:rFonts w:asciiTheme="minorHAnsi" w:hAnsiTheme="minorHAnsi" w:cstheme="minorHAnsi"/>
          <w:sz w:val="22"/>
          <w:szCs w:val="22"/>
        </w:rPr>
        <w:t xml:space="preserve"> All children who access the hub have an Educational, Health and Care Plan or have begun the process for an Educational, Health and Care Plan.</w:t>
      </w:r>
    </w:p>
    <w:p w:rsidR="00F50152" w:rsidRPr="00F50152" w:rsidRDefault="00F50152" w:rsidP="001F2C1B">
      <w:pPr>
        <w:pStyle w:val="c4"/>
        <w:jc w:val="both"/>
        <w:rPr>
          <w:rFonts w:asciiTheme="minorHAnsi" w:hAnsiTheme="minorHAnsi" w:cstheme="minorHAnsi"/>
          <w:sz w:val="22"/>
          <w:szCs w:val="22"/>
        </w:rPr>
      </w:pPr>
      <w:r w:rsidRPr="00F50152">
        <w:rPr>
          <w:rFonts w:asciiTheme="minorHAnsi" w:hAnsiTheme="minorHAnsi" w:cstheme="minorHAnsi"/>
          <w:sz w:val="22"/>
          <w:szCs w:val="22"/>
        </w:rPr>
        <w:t>All teachers</w:t>
      </w:r>
      <w:r w:rsidR="00BE193C">
        <w:rPr>
          <w:rFonts w:asciiTheme="minorHAnsi" w:hAnsiTheme="minorHAnsi" w:cstheme="minorHAnsi"/>
          <w:sz w:val="22"/>
          <w:szCs w:val="22"/>
        </w:rPr>
        <w:t xml:space="preserve"> across the school</w:t>
      </w:r>
      <w:r w:rsidRPr="00F50152">
        <w:rPr>
          <w:rFonts w:asciiTheme="minorHAnsi" w:hAnsiTheme="minorHAnsi" w:cstheme="minorHAnsi"/>
          <w:sz w:val="22"/>
          <w:szCs w:val="22"/>
        </w:rPr>
        <w:t xml:space="preserve"> ensure they: </w:t>
      </w:r>
    </w:p>
    <w:p w:rsidR="00F50152" w:rsidRPr="00F50152" w:rsidRDefault="00F50152" w:rsidP="00F50152">
      <w:pPr>
        <w:pStyle w:val="NoSpacing"/>
      </w:pPr>
      <w:r w:rsidRPr="00F50152">
        <w:sym w:font="Symbol" w:char="F0B7"/>
      </w:r>
      <w:r w:rsidRPr="00F50152">
        <w:t xml:space="preserve"> Provide suitable learning challenges </w:t>
      </w:r>
    </w:p>
    <w:p w:rsidR="00F50152" w:rsidRPr="00F50152" w:rsidRDefault="00F50152" w:rsidP="00F50152">
      <w:pPr>
        <w:pStyle w:val="NoSpacing"/>
      </w:pPr>
      <w:r w:rsidRPr="00F50152">
        <w:sym w:font="Symbol" w:char="F0B7"/>
      </w:r>
      <w:r w:rsidRPr="00F50152">
        <w:t xml:space="preserve"> Meet the pupil’s diverse needs </w:t>
      </w:r>
    </w:p>
    <w:p w:rsidR="00F50152" w:rsidRPr="00F50152" w:rsidRDefault="00F50152" w:rsidP="00F50152">
      <w:pPr>
        <w:pStyle w:val="NoSpacing"/>
      </w:pPr>
      <w:r w:rsidRPr="00F50152">
        <w:sym w:font="Symbol" w:char="F0B7"/>
      </w:r>
      <w:r w:rsidRPr="00F50152">
        <w:t xml:space="preserve"> Remove the barriers to learning and assessment </w:t>
      </w:r>
    </w:p>
    <w:p w:rsidR="00F50152" w:rsidRPr="00F50152" w:rsidRDefault="00F50152" w:rsidP="001F2C1B">
      <w:pPr>
        <w:pStyle w:val="c4"/>
        <w:jc w:val="both"/>
        <w:rPr>
          <w:rFonts w:asciiTheme="minorHAnsi" w:hAnsiTheme="minorHAnsi" w:cstheme="minorHAnsi"/>
          <w:sz w:val="22"/>
          <w:szCs w:val="22"/>
        </w:rPr>
      </w:pPr>
      <w:r w:rsidRPr="00F50152">
        <w:rPr>
          <w:rFonts w:asciiTheme="minorHAnsi" w:hAnsiTheme="minorHAnsi" w:cstheme="minorHAnsi"/>
          <w:sz w:val="22"/>
          <w:szCs w:val="22"/>
        </w:rPr>
        <w:t xml:space="preserve">The </w:t>
      </w:r>
      <w:proofErr w:type="spellStart"/>
      <w:r w:rsidRPr="00F50152">
        <w:rPr>
          <w:rFonts w:asciiTheme="minorHAnsi" w:hAnsiTheme="minorHAnsi" w:cstheme="minorHAnsi"/>
          <w:sz w:val="22"/>
          <w:szCs w:val="22"/>
        </w:rPr>
        <w:t>SENDCo</w:t>
      </w:r>
      <w:proofErr w:type="spellEnd"/>
      <w:r w:rsidRPr="00F50152">
        <w:rPr>
          <w:rFonts w:asciiTheme="minorHAnsi" w:hAnsiTheme="minorHAnsi" w:cstheme="minorHAnsi"/>
          <w:sz w:val="22"/>
          <w:szCs w:val="22"/>
        </w:rPr>
        <w:t xml:space="preserve"> works with the class teachers to match the learning to the needs and ability levels of the pupils. A range of strategies are employed to develop the pupil’s knowledge, understanding and skill set. Class teaching materials are differentiated to ensure each pupils’ needs are met. St Saviour’s C of E Primary School strives to promote opportunities for all children to experience enrichment activities both within the school day and through after school clubs. SEND pupils are actively encouraged and supported to join in and benefit from </w:t>
      </w:r>
      <w:r w:rsidRPr="00D31D94">
        <w:rPr>
          <w:rFonts w:asciiTheme="minorHAnsi" w:hAnsiTheme="minorHAnsi" w:cstheme="minorHAnsi"/>
          <w:sz w:val="22"/>
          <w:szCs w:val="22"/>
        </w:rPr>
        <w:t>these activities.</w:t>
      </w:r>
      <w:r w:rsidRPr="00F50152">
        <w:rPr>
          <w:rFonts w:asciiTheme="minorHAnsi" w:hAnsiTheme="minorHAnsi" w:cstheme="minorHAnsi"/>
          <w:sz w:val="22"/>
          <w:szCs w:val="22"/>
        </w:rPr>
        <w:t xml:space="preserve"> </w:t>
      </w:r>
    </w:p>
    <w:p w:rsidR="00F50152" w:rsidRPr="00ED6CF6" w:rsidRDefault="00F50152" w:rsidP="001F2C1B">
      <w:pPr>
        <w:pStyle w:val="c4"/>
        <w:jc w:val="both"/>
        <w:rPr>
          <w:rFonts w:asciiTheme="minorHAnsi" w:hAnsiTheme="minorHAnsi" w:cstheme="minorHAnsi"/>
          <w:sz w:val="22"/>
          <w:szCs w:val="22"/>
        </w:rPr>
      </w:pPr>
      <w:r w:rsidRPr="00ED6CF6">
        <w:rPr>
          <w:rFonts w:asciiTheme="minorHAnsi" w:hAnsiTheme="minorHAnsi" w:cstheme="minorHAnsi"/>
          <w:b/>
          <w:sz w:val="22"/>
          <w:szCs w:val="22"/>
        </w:rPr>
        <w:t>13. Interventions</w:t>
      </w:r>
      <w:r w:rsidRPr="00ED6CF6">
        <w:rPr>
          <w:rFonts w:asciiTheme="minorHAnsi" w:hAnsiTheme="minorHAnsi" w:cstheme="minorHAnsi"/>
          <w:sz w:val="22"/>
          <w:szCs w:val="22"/>
        </w:rPr>
        <w:t xml:space="preserve"> </w:t>
      </w:r>
    </w:p>
    <w:p w:rsidR="00F50152" w:rsidRPr="00ED6CF6" w:rsidRDefault="00F50152" w:rsidP="001F2C1B">
      <w:pPr>
        <w:pStyle w:val="c4"/>
        <w:jc w:val="both"/>
        <w:rPr>
          <w:rFonts w:asciiTheme="minorHAnsi" w:hAnsiTheme="minorHAnsi" w:cstheme="minorHAnsi"/>
          <w:sz w:val="22"/>
          <w:szCs w:val="22"/>
        </w:rPr>
      </w:pPr>
      <w:r w:rsidRPr="00ED6CF6">
        <w:rPr>
          <w:rFonts w:asciiTheme="minorHAnsi" w:hAnsiTheme="minorHAnsi" w:cstheme="minorHAnsi"/>
          <w:sz w:val="22"/>
          <w:szCs w:val="22"/>
        </w:rPr>
        <w:t xml:space="preserve">At times pupils may participate in specific, time measured interventions to close learning gaps. They may be included in small group or 1:1 work. A baseline assessment and a post intervention assessment will be taken to measure impact. Every intervention will be monitored by the class teacher and/or </w:t>
      </w:r>
      <w:proofErr w:type="spellStart"/>
      <w:r w:rsidRPr="00ED6CF6">
        <w:rPr>
          <w:rFonts w:asciiTheme="minorHAnsi" w:hAnsiTheme="minorHAnsi" w:cstheme="minorHAnsi"/>
          <w:sz w:val="22"/>
          <w:szCs w:val="22"/>
        </w:rPr>
        <w:t>SENDCo</w:t>
      </w:r>
      <w:proofErr w:type="spellEnd"/>
      <w:r w:rsidRPr="00ED6CF6">
        <w:rPr>
          <w:rFonts w:asciiTheme="minorHAnsi" w:hAnsiTheme="minorHAnsi" w:cstheme="minorHAnsi"/>
          <w:sz w:val="22"/>
          <w:szCs w:val="22"/>
        </w:rPr>
        <w:t xml:space="preserve">. Pupils may also receive pre and post tutoring opportunities to support their learning. </w:t>
      </w:r>
    </w:p>
    <w:p w:rsidR="00F50152" w:rsidRPr="00ED6CF6" w:rsidRDefault="00F50152" w:rsidP="001F2C1B">
      <w:pPr>
        <w:pStyle w:val="c4"/>
        <w:jc w:val="both"/>
        <w:rPr>
          <w:rFonts w:asciiTheme="minorHAnsi" w:hAnsiTheme="minorHAnsi" w:cstheme="minorHAnsi"/>
          <w:sz w:val="22"/>
          <w:szCs w:val="22"/>
        </w:rPr>
      </w:pPr>
      <w:r w:rsidRPr="00ED6CF6">
        <w:rPr>
          <w:rFonts w:asciiTheme="minorHAnsi" w:hAnsiTheme="minorHAnsi" w:cstheme="minorHAnsi"/>
          <w:b/>
          <w:sz w:val="22"/>
          <w:szCs w:val="22"/>
        </w:rPr>
        <w:t>14. Monitoring &amp; Evaluating the SEND Provision</w:t>
      </w:r>
      <w:r w:rsidRPr="00ED6CF6">
        <w:rPr>
          <w:rFonts w:asciiTheme="minorHAnsi" w:hAnsiTheme="minorHAnsi" w:cstheme="minorHAnsi"/>
          <w:sz w:val="22"/>
          <w:szCs w:val="22"/>
        </w:rPr>
        <w:t xml:space="preserve"> </w:t>
      </w:r>
    </w:p>
    <w:p w:rsidR="00F50152" w:rsidRPr="00ED6CF6" w:rsidRDefault="00F50152" w:rsidP="001F2C1B">
      <w:pPr>
        <w:pStyle w:val="c4"/>
        <w:jc w:val="both"/>
        <w:rPr>
          <w:rFonts w:asciiTheme="minorHAnsi" w:hAnsiTheme="minorHAnsi" w:cstheme="minorHAnsi"/>
          <w:sz w:val="22"/>
          <w:szCs w:val="22"/>
        </w:rPr>
      </w:pPr>
      <w:r w:rsidRPr="00ED6CF6">
        <w:rPr>
          <w:rFonts w:asciiTheme="minorHAnsi" w:hAnsiTheme="minorHAnsi" w:cstheme="minorHAnsi"/>
          <w:sz w:val="22"/>
          <w:szCs w:val="22"/>
        </w:rPr>
        <w:t xml:space="preserve">We are committed to regular and systematic evaluation of SEND pupil progress. This monitoring is completed through a series of methods including: </w:t>
      </w:r>
    </w:p>
    <w:p w:rsidR="00ED6CF6" w:rsidRPr="00ED6CF6" w:rsidRDefault="00F50152" w:rsidP="00ED6CF6">
      <w:pPr>
        <w:pStyle w:val="NoSpacing"/>
        <w:rPr>
          <w:rFonts w:asciiTheme="minorHAnsi" w:hAnsiTheme="minorHAnsi" w:cstheme="minorHAnsi"/>
        </w:rPr>
      </w:pPr>
      <w:r w:rsidRPr="00ED6CF6">
        <w:rPr>
          <w:rFonts w:asciiTheme="minorHAnsi" w:hAnsiTheme="minorHAnsi" w:cstheme="minorHAnsi"/>
        </w:rPr>
        <w:sym w:font="Symbol" w:char="F0B7"/>
      </w:r>
      <w:r w:rsidRPr="00ED6CF6">
        <w:rPr>
          <w:rFonts w:asciiTheme="minorHAnsi" w:hAnsiTheme="minorHAnsi" w:cstheme="minorHAnsi"/>
        </w:rPr>
        <w:t xml:space="preserve"> Regular observation of lessons and interventions by the Head Teacher Deputy Head and/or subject leads </w:t>
      </w:r>
    </w:p>
    <w:p w:rsidR="00ED6CF6" w:rsidRPr="00ED6CF6" w:rsidRDefault="00F50152" w:rsidP="00ED6CF6">
      <w:pPr>
        <w:pStyle w:val="NoSpacing"/>
        <w:rPr>
          <w:rFonts w:asciiTheme="minorHAnsi" w:hAnsiTheme="minorHAnsi" w:cstheme="minorHAnsi"/>
        </w:rPr>
      </w:pPr>
      <w:r w:rsidRPr="00ED6CF6">
        <w:rPr>
          <w:rFonts w:asciiTheme="minorHAnsi" w:hAnsiTheme="minorHAnsi" w:cstheme="minorHAnsi"/>
        </w:rPr>
        <w:sym w:font="Symbol" w:char="F0B7"/>
      </w:r>
      <w:r w:rsidRPr="00ED6CF6">
        <w:rPr>
          <w:rFonts w:asciiTheme="minorHAnsi" w:hAnsiTheme="minorHAnsi" w:cstheme="minorHAnsi"/>
        </w:rPr>
        <w:t xml:space="preserve"> Learning walks throughout the school</w:t>
      </w:r>
    </w:p>
    <w:p w:rsidR="00ED6CF6" w:rsidRPr="00ED6CF6" w:rsidRDefault="00F50152" w:rsidP="00ED6CF6">
      <w:pPr>
        <w:pStyle w:val="NoSpacing"/>
        <w:rPr>
          <w:rFonts w:asciiTheme="minorHAnsi" w:hAnsiTheme="minorHAnsi" w:cstheme="minorHAnsi"/>
        </w:rPr>
      </w:pPr>
      <w:r w:rsidRPr="00ED6CF6">
        <w:rPr>
          <w:rFonts w:asciiTheme="minorHAnsi" w:hAnsiTheme="minorHAnsi" w:cstheme="minorHAnsi"/>
        </w:rPr>
        <w:lastRenderedPageBreak/>
        <w:sym w:font="Symbol" w:char="F0B7"/>
      </w:r>
      <w:r w:rsidRPr="00ED6CF6">
        <w:rPr>
          <w:rFonts w:asciiTheme="minorHAnsi" w:hAnsiTheme="minorHAnsi" w:cstheme="minorHAnsi"/>
        </w:rPr>
        <w:t xml:space="preserve"> Scrutiny of teachers’ planning and pupils’ work</w:t>
      </w:r>
    </w:p>
    <w:p w:rsidR="00ED6CF6" w:rsidRPr="00ED6CF6" w:rsidRDefault="00F50152" w:rsidP="00ED6CF6">
      <w:pPr>
        <w:pStyle w:val="NoSpacing"/>
        <w:rPr>
          <w:rFonts w:asciiTheme="minorHAnsi" w:hAnsiTheme="minorHAnsi" w:cstheme="minorHAnsi"/>
        </w:rPr>
      </w:pPr>
      <w:r w:rsidRPr="00ED6CF6">
        <w:rPr>
          <w:rFonts w:asciiTheme="minorHAnsi" w:hAnsiTheme="minorHAnsi" w:cstheme="minorHAnsi"/>
        </w:rPr>
        <w:sym w:font="Symbol" w:char="F0B7"/>
      </w:r>
      <w:r w:rsidRPr="00ED6CF6">
        <w:rPr>
          <w:rFonts w:asciiTheme="minorHAnsi" w:hAnsiTheme="minorHAnsi" w:cstheme="minorHAnsi"/>
        </w:rPr>
        <w:t xml:space="preserve"> Analysis of the attainment and achievement of different groups of pupils with SEND through pupil tracking</w:t>
      </w:r>
    </w:p>
    <w:p w:rsidR="00F50152" w:rsidRPr="00ED6CF6" w:rsidRDefault="00F50152" w:rsidP="00ED6CF6">
      <w:pPr>
        <w:pStyle w:val="NoSpacing"/>
        <w:rPr>
          <w:rFonts w:asciiTheme="minorHAnsi" w:hAnsiTheme="minorHAnsi" w:cstheme="minorHAnsi"/>
        </w:rPr>
      </w:pPr>
      <w:r w:rsidRPr="00ED6CF6">
        <w:rPr>
          <w:rFonts w:asciiTheme="minorHAnsi" w:hAnsiTheme="minorHAnsi" w:cstheme="minorHAnsi"/>
        </w:rPr>
        <w:sym w:font="Symbol" w:char="F0B7"/>
      </w:r>
      <w:r w:rsidRPr="00ED6CF6">
        <w:rPr>
          <w:rFonts w:asciiTheme="minorHAnsi" w:hAnsiTheme="minorHAnsi" w:cstheme="minorHAnsi"/>
        </w:rPr>
        <w:t xml:space="preserve"> Maintenance &amp; scrutiny of assessment records that illustrate progress over time</w:t>
      </w:r>
    </w:p>
    <w:p w:rsidR="00ED6CF6" w:rsidRPr="00ED6CF6" w:rsidRDefault="00ED6CF6" w:rsidP="00ED6CF6">
      <w:pPr>
        <w:pStyle w:val="NoSpacing"/>
        <w:rPr>
          <w:rFonts w:asciiTheme="minorHAnsi" w:hAnsiTheme="minorHAnsi" w:cstheme="minorHAnsi"/>
        </w:rPr>
      </w:pPr>
      <w:r w:rsidRPr="00ED6CF6">
        <w:rPr>
          <w:rFonts w:asciiTheme="minorHAnsi" w:hAnsiTheme="minorHAnsi" w:cstheme="minorHAnsi"/>
        </w:rPr>
        <w:sym w:font="Symbol" w:char="F0B7"/>
      </w:r>
      <w:r w:rsidRPr="00ED6CF6">
        <w:rPr>
          <w:rFonts w:asciiTheme="minorHAnsi" w:hAnsiTheme="minorHAnsi" w:cstheme="minorHAnsi"/>
        </w:rPr>
        <w:t xml:space="preserve"> Gathering the views of parents and pupils</w:t>
      </w:r>
    </w:p>
    <w:p w:rsidR="00F77080" w:rsidRPr="009A383F" w:rsidRDefault="00ED6CF6" w:rsidP="00ED6CF6">
      <w:pPr>
        <w:pStyle w:val="NoSpacing"/>
        <w:rPr>
          <w:rFonts w:asciiTheme="minorHAnsi" w:hAnsiTheme="minorHAnsi" w:cstheme="minorHAnsi"/>
        </w:rPr>
      </w:pPr>
      <w:r w:rsidRPr="00ED6CF6">
        <w:rPr>
          <w:rFonts w:asciiTheme="minorHAnsi" w:hAnsiTheme="minorHAnsi" w:cstheme="minorHAnsi"/>
        </w:rPr>
        <w:sym w:font="Symbol" w:char="F0B7"/>
      </w:r>
      <w:r w:rsidRPr="00ED6CF6">
        <w:rPr>
          <w:rFonts w:asciiTheme="minorHAnsi" w:hAnsiTheme="minorHAnsi" w:cstheme="minorHAnsi"/>
        </w:rPr>
        <w:t xml:space="preserve"> The involvement of the SEND Governor who reports regularly to the Governing body</w:t>
      </w:r>
    </w:p>
    <w:p w:rsidR="00F77080" w:rsidRDefault="00F77080" w:rsidP="00ED6CF6">
      <w:pPr>
        <w:pStyle w:val="NoSpacing"/>
        <w:rPr>
          <w:b/>
        </w:rPr>
      </w:pPr>
    </w:p>
    <w:p w:rsidR="00ED6CF6" w:rsidRDefault="00ED6CF6" w:rsidP="00ED6CF6">
      <w:pPr>
        <w:pStyle w:val="NoSpacing"/>
      </w:pPr>
      <w:r w:rsidRPr="00ED6CF6">
        <w:rPr>
          <w:b/>
        </w:rPr>
        <w:t>15. English as an Additional Language</w:t>
      </w:r>
      <w:r>
        <w:t xml:space="preserve"> </w:t>
      </w:r>
    </w:p>
    <w:p w:rsidR="00ED6CF6" w:rsidRDefault="00ED6CF6" w:rsidP="00ED6CF6">
      <w:pPr>
        <w:pStyle w:val="NoSpacing"/>
      </w:pPr>
    </w:p>
    <w:p w:rsidR="00ED6CF6" w:rsidRDefault="00ED6CF6" w:rsidP="00ED6CF6">
      <w:pPr>
        <w:pStyle w:val="NoSpacing"/>
      </w:pPr>
      <w:r>
        <w:t>Particular care is exercised when dealing with the special educational needs/disabilities of a child whose first language is not English. Teachers closely follow the child’s progress across the curriculum to ascertain whether the problems are as a result of proficiency in English or special educational needs/disabilities.</w:t>
      </w:r>
    </w:p>
    <w:p w:rsidR="00C85AB8" w:rsidRDefault="00A91CAA" w:rsidP="00A51DD8">
      <w:pPr>
        <w:pStyle w:val="c4"/>
        <w:jc w:val="both"/>
        <w:rPr>
          <w:rFonts w:asciiTheme="minorHAnsi" w:hAnsiTheme="minorHAnsi" w:cstheme="minorHAnsi"/>
          <w:b/>
          <w:color w:val="000000"/>
          <w:sz w:val="22"/>
          <w:szCs w:val="22"/>
        </w:rPr>
      </w:pPr>
      <w:r>
        <w:rPr>
          <w:rFonts w:asciiTheme="minorHAnsi" w:hAnsiTheme="minorHAnsi" w:cstheme="minorHAnsi"/>
          <w:b/>
          <w:color w:val="000000"/>
          <w:sz w:val="22"/>
          <w:szCs w:val="22"/>
        </w:rPr>
        <w:t>16</w:t>
      </w:r>
      <w:r w:rsidR="0000690A">
        <w:rPr>
          <w:rFonts w:asciiTheme="minorHAnsi" w:hAnsiTheme="minorHAnsi" w:cstheme="minorHAnsi"/>
          <w:b/>
          <w:color w:val="000000"/>
          <w:sz w:val="22"/>
          <w:szCs w:val="22"/>
        </w:rPr>
        <w:t>. Concerns</w:t>
      </w:r>
    </w:p>
    <w:p w:rsidR="0000690A" w:rsidRDefault="0000690A" w:rsidP="0000690A">
      <w:pPr>
        <w:spacing w:after="0" w:line="240" w:lineRule="auto"/>
        <w:rPr>
          <w:rFonts w:asciiTheme="minorHAnsi" w:eastAsia="Times New Roman" w:hAnsiTheme="minorHAnsi" w:cstheme="minorHAnsi"/>
          <w:color w:val="000000"/>
          <w:lang w:eastAsia="en-GB"/>
        </w:rPr>
      </w:pPr>
      <w:r w:rsidRPr="00631667">
        <w:rPr>
          <w:rFonts w:asciiTheme="minorHAnsi" w:eastAsia="Times New Roman" w:hAnsiTheme="minorHAnsi" w:cstheme="minorHAnsi"/>
          <w:color w:val="000000"/>
          <w:lang w:eastAsia="en-GB"/>
        </w:rPr>
        <w:t xml:space="preserve">If any parent/carer has a concern regarding the process of supporting pupils with SEND at St Saviour’s C of E Primary School then the class teacher should be contacted in the first instance. If the parent/carer requires further assistance then they should contact the </w:t>
      </w:r>
      <w:proofErr w:type="spellStart"/>
      <w:r w:rsidRPr="00631667">
        <w:rPr>
          <w:rFonts w:asciiTheme="minorHAnsi" w:eastAsia="Times New Roman" w:hAnsiTheme="minorHAnsi" w:cstheme="minorHAnsi"/>
          <w:color w:val="000000"/>
          <w:lang w:eastAsia="en-GB"/>
        </w:rPr>
        <w:t>SEN</w:t>
      </w:r>
      <w:r w:rsidR="00186F5C">
        <w:rPr>
          <w:rFonts w:asciiTheme="minorHAnsi" w:eastAsia="Times New Roman" w:hAnsiTheme="minorHAnsi" w:cstheme="minorHAnsi"/>
          <w:color w:val="000000"/>
          <w:lang w:eastAsia="en-GB"/>
        </w:rPr>
        <w:t>D</w:t>
      </w:r>
      <w:r w:rsidRPr="00631667">
        <w:rPr>
          <w:rFonts w:asciiTheme="minorHAnsi" w:eastAsia="Times New Roman" w:hAnsiTheme="minorHAnsi" w:cstheme="minorHAnsi"/>
          <w:color w:val="000000"/>
          <w:lang w:eastAsia="en-GB"/>
        </w:rPr>
        <w:t>Co</w:t>
      </w:r>
      <w:proofErr w:type="spellEnd"/>
      <w:r w:rsidRPr="00631667">
        <w:rPr>
          <w:rFonts w:asciiTheme="minorHAnsi" w:eastAsia="Times New Roman" w:hAnsiTheme="minorHAnsi" w:cstheme="minorHAnsi"/>
          <w:color w:val="000000"/>
          <w:lang w:eastAsia="en-GB"/>
        </w:rPr>
        <w:t>.</w:t>
      </w:r>
    </w:p>
    <w:p w:rsidR="00186F5C" w:rsidRPr="00631667" w:rsidRDefault="00186F5C" w:rsidP="0000690A">
      <w:pPr>
        <w:spacing w:after="0" w:line="240" w:lineRule="auto"/>
        <w:rPr>
          <w:rFonts w:asciiTheme="minorHAnsi" w:eastAsia="Times New Roman" w:hAnsiTheme="minorHAnsi" w:cstheme="minorHAnsi"/>
          <w:color w:val="000000"/>
          <w:lang w:eastAsia="en-GB"/>
        </w:rPr>
      </w:pPr>
    </w:p>
    <w:p w:rsidR="0000690A" w:rsidRPr="00631667" w:rsidRDefault="0000690A" w:rsidP="0000690A">
      <w:pPr>
        <w:pStyle w:val="NormalWeb"/>
        <w:spacing w:before="0" w:beforeAutospacing="0" w:after="0" w:afterAutospacing="0"/>
        <w:textAlignment w:val="top"/>
        <w:rPr>
          <w:rFonts w:asciiTheme="minorHAnsi" w:hAnsiTheme="minorHAnsi" w:cstheme="minorHAnsi"/>
          <w:color w:val="000000"/>
          <w:sz w:val="22"/>
          <w:szCs w:val="22"/>
        </w:rPr>
      </w:pPr>
      <w:proofErr w:type="spellStart"/>
      <w:r w:rsidRPr="00631667">
        <w:rPr>
          <w:rStyle w:val="Strong"/>
          <w:rFonts w:asciiTheme="minorHAnsi" w:hAnsiTheme="minorHAnsi" w:cstheme="minorHAnsi"/>
          <w:b w:val="0"/>
          <w:color w:val="000000"/>
          <w:sz w:val="22"/>
          <w:szCs w:val="22"/>
          <w:bdr w:val="none" w:sz="0" w:space="0" w:color="auto" w:frame="1"/>
        </w:rPr>
        <w:t>SEN</w:t>
      </w:r>
      <w:r w:rsidR="00186F5C">
        <w:rPr>
          <w:rStyle w:val="Strong"/>
          <w:rFonts w:asciiTheme="minorHAnsi" w:hAnsiTheme="minorHAnsi" w:cstheme="minorHAnsi"/>
          <w:b w:val="0"/>
          <w:color w:val="000000"/>
          <w:sz w:val="22"/>
          <w:szCs w:val="22"/>
          <w:bdr w:val="none" w:sz="0" w:space="0" w:color="auto" w:frame="1"/>
        </w:rPr>
        <w:t>D</w:t>
      </w:r>
      <w:r w:rsidRPr="00631667">
        <w:rPr>
          <w:rStyle w:val="Strong"/>
          <w:rFonts w:asciiTheme="minorHAnsi" w:hAnsiTheme="minorHAnsi" w:cstheme="minorHAnsi"/>
          <w:b w:val="0"/>
          <w:color w:val="000000"/>
          <w:sz w:val="22"/>
          <w:szCs w:val="22"/>
          <w:bdr w:val="none" w:sz="0" w:space="0" w:color="auto" w:frame="1"/>
        </w:rPr>
        <w:t>C</w:t>
      </w:r>
      <w:r w:rsidR="00F3112B">
        <w:rPr>
          <w:rStyle w:val="Strong"/>
          <w:rFonts w:asciiTheme="minorHAnsi" w:hAnsiTheme="minorHAnsi" w:cstheme="minorHAnsi"/>
          <w:b w:val="0"/>
          <w:color w:val="000000"/>
          <w:sz w:val="22"/>
          <w:szCs w:val="22"/>
          <w:bdr w:val="none" w:sz="0" w:space="0" w:color="auto" w:frame="1"/>
        </w:rPr>
        <w:t>o</w:t>
      </w:r>
      <w:proofErr w:type="spellEnd"/>
      <w:r w:rsidRPr="00631667">
        <w:rPr>
          <w:rStyle w:val="Strong"/>
          <w:rFonts w:asciiTheme="minorHAnsi" w:hAnsiTheme="minorHAnsi" w:cstheme="minorHAnsi"/>
          <w:b w:val="0"/>
          <w:color w:val="000000"/>
          <w:sz w:val="22"/>
          <w:szCs w:val="22"/>
          <w:bdr w:val="none" w:sz="0" w:space="0" w:color="auto" w:frame="1"/>
        </w:rPr>
        <w:t> Contact: Mrs K Bowden</w:t>
      </w:r>
    </w:p>
    <w:p w:rsidR="0000690A" w:rsidRPr="00631667" w:rsidRDefault="0000690A" w:rsidP="0000690A">
      <w:pPr>
        <w:pStyle w:val="NormalWeb"/>
        <w:spacing w:before="0" w:beforeAutospacing="0" w:after="0" w:afterAutospacing="0"/>
        <w:textAlignment w:val="top"/>
        <w:rPr>
          <w:rFonts w:asciiTheme="minorHAnsi" w:hAnsiTheme="minorHAnsi" w:cstheme="minorHAnsi"/>
          <w:color w:val="000000"/>
          <w:sz w:val="22"/>
          <w:szCs w:val="22"/>
        </w:rPr>
      </w:pPr>
      <w:r w:rsidRPr="00631667">
        <w:rPr>
          <w:rFonts w:asciiTheme="minorHAnsi" w:hAnsiTheme="minorHAnsi" w:cstheme="minorHAnsi"/>
          <w:color w:val="000000"/>
          <w:sz w:val="22"/>
          <w:szCs w:val="22"/>
        </w:rPr>
        <w:t> </w:t>
      </w:r>
    </w:p>
    <w:p w:rsidR="0000690A" w:rsidRPr="00631667" w:rsidRDefault="0000690A" w:rsidP="0000690A">
      <w:pPr>
        <w:pStyle w:val="NormalWeb"/>
        <w:spacing w:before="0" w:beforeAutospacing="0" w:after="0" w:afterAutospacing="0"/>
        <w:textAlignment w:val="top"/>
        <w:rPr>
          <w:rFonts w:asciiTheme="minorHAnsi" w:hAnsiTheme="minorHAnsi" w:cstheme="minorHAnsi"/>
          <w:color w:val="000000"/>
          <w:sz w:val="22"/>
          <w:szCs w:val="22"/>
        </w:rPr>
      </w:pPr>
      <w:r w:rsidRPr="00631667">
        <w:rPr>
          <w:rStyle w:val="Strong"/>
          <w:rFonts w:asciiTheme="minorHAnsi" w:hAnsiTheme="minorHAnsi" w:cstheme="minorHAnsi"/>
          <w:b w:val="0"/>
          <w:color w:val="000000"/>
          <w:sz w:val="22"/>
          <w:szCs w:val="22"/>
          <w:bdr w:val="none" w:sz="0" w:space="0" w:color="auto" w:frame="1"/>
        </w:rPr>
        <w:t>St Saviour's CE Primary School</w:t>
      </w:r>
      <w:r w:rsidRPr="00631667">
        <w:rPr>
          <w:rFonts w:asciiTheme="minorHAnsi" w:hAnsiTheme="minorHAnsi" w:cstheme="minorHAnsi"/>
          <w:bCs/>
          <w:color w:val="000000"/>
          <w:sz w:val="22"/>
          <w:szCs w:val="22"/>
          <w:bdr w:val="none" w:sz="0" w:space="0" w:color="auto" w:frame="1"/>
        </w:rPr>
        <w:br/>
      </w:r>
      <w:r w:rsidRPr="00631667">
        <w:rPr>
          <w:rStyle w:val="Strong"/>
          <w:rFonts w:asciiTheme="minorHAnsi" w:hAnsiTheme="minorHAnsi" w:cstheme="minorHAnsi"/>
          <w:b w:val="0"/>
          <w:color w:val="000000"/>
          <w:sz w:val="22"/>
          <w:szCs w:val="22"/>
          <w:bdr w:val="none" w:sz="0" w:space="0" w:color="auto" w:frame="1"/>
        </w:rPr>
        <w:t>Alum Rock Road</w:t>
      </w:r>
      <w:r w:rsidRPr="00631667">
        <w:rPr>
          <w:rFonts w:asciiTheme="minorHAnsi" w:hAnsiTheme="minorHAnsi" w:cstheme="minorHAnsi"/>
          <w:bCs/>
          <w:color w:val="000000"/>
          <w:sz w:val="22"/>
          <w:szCs w:val="22"/>
          <w:bdr w:val="none" w:sz="0" w:space="0" w:color="auto" w:frame="1"/>
        </w:rPr>
        <w:br/>
      </w:r>
      <w:r w:rsidRPr="00631667">
        <w:rPr>
          <w:rStyle w:val="Strong"/>
          <w:rFonts w:asciiTheme="minorHAnsi" w:hAnsiTheme="minorHAnsi" w:cstheme="minorHAnsi"/>
          <w:b w:val="0"/>
          <w:color w:val="000000"/>
          <w:sz w:val="22"/>
          <w:szCs w:val="22"/>
          <w:bdr w:val="none" w:sz="0" w:space="0" w:color="auto" w:frame="1"/>
        </w:rPr>
        <w:t>Saltley</w:t>
      </w:r>
      <w:r w:rsidRPr="00631667">
        <w:rPr>
          <w:rFonts w:asciiTheme="minorHAnsi" w:hAnsiTheme="minorHAnsi" w:cstheme="minorHAnsi"/>
          <w:bCs/>
          <w:color w:val="000000"/>
          <w:sz w:val="22"/>
          <w:szCs w:val="22"/>
          <w:bdr w:val="none" w:sz="0" w:space="0" w:color="auto" w:frame="1"/>
        </w:rPr>
        <w:br/>
      </w:r>
      <w:r w:rsidRPr="00631667">
        <w:rPr>
          <w:rStyle w:val="Strong"/>
          <w:rFonts w:asciiTheme="minorHAnsi" w:hAnsiTheme="minorHAnsi" w:cstheme="minorHAnsi"/>
          <w:b w:val="0"/>
          <w:color w:val="000000"/>
          <w:sz w:val="22"/>
          <w:szCs w:val="22"/>
          <w:bdr w:val="none" w:sz="0" w:space="0" w:color="auto" w:frame="1"/>
        </w:rPr>
        <w:t>Birmingham</w:t>
      </w:r>
    </w:p>
    <w:p w:rsidR="0000690A" w:rsidRPr="00631667" w:rsidRDefault="0000690A" w:rsidP="0000690A">
      <w:pPr>
        <w:pStyle w:val="NormalWeb"/>
        <w:spacing w:before="0" w:beforeAutospacing="0" w:after="0" w:afterAutospacing="0"/>
        <w:textAlignment w:val="top"/>
        <w:rPr>
          <w:rFonts w:asciiTheme="minorHAnsi" w:hAnsiTheme="minorHAnsi" w:cstheme="minorHAnsi"/>
          <w:color w:val="000000"/>
          <w:sz w:val="22"/>
          <w:szCs w:val="22"/>
        </w:rPr>
      </w:pPr>
      <w:r w:rsidRPr="00631667">
        <w:rPr>
          <w:rStyle w:val="Strong"/>
          <w:rFonts w:asciiTheme="minorHAnsi" w:hAnsiTheme="minorHAnsi" w:cstheme="minorHAnsi"/>
          <w:b w:val="0"/>
          <w:color w:val="000000"/>
          <w:sz w:val="22"/>
          <w:szCs w:val="22"/>
          <w:bdr w:val="none" w:sz="0" w:space="0" w:color="auto" w:frame="1"/>
        </w:rPr>
        <w:t>West Midlands</w:t>
      </w:r>
      <w:r w:rsidRPr="00631667">
        <w:rPr>
          <w:rFonts w:asciiTheme="minorHAnsi" w:hAnsiTheme="minorHAnsi" w:cstheme="minorHAnsi"/>
          <w:bCs/>
          <w:color w:val="000000"/>
          <w:sz w:val="22"/>
          <w:szCs w:val="22"/>
          <w:bdr w:val="none" w:sz="0" w:space="0" w:color="auto" w:frame="1"/>
        </w:rPr>
        <w:br/>
      </w:r>
      <w:r w:rsidRPr="00631667">
        <w:rPr>
          <w:rStyle w:val="Strong"/>
          <w:rFonts w:asciiTheme="minorHAnsi" w:hAnsiTheme="minorHAnsi" w:cstheme="minorHAnsi"/>
          <w:b w:val="0"/>
          <w:color w:val="000000"/>
          <w:sz w:val="22"/>
          <w:szCs w:val="22"/>
          <w:bdr w:val="none" w:sz="0" w:space="0" w:color="auto" w:frame="1"/>
        </w:rPr>
        <w:t>B8 1JB</w:t>
      </w:r>
    </w:p>
    <w:p w:rsidR="0000690A" w:rsidRPr="00631667" w:rsidRDefault="0000690A" w:rsidP="0000690A">
      <w:pPr>
        <w:pStyle w:val="NormalWeb"/>
        <w:spacing w:before="0" w:beforeAutospacing="0" w:after="0" w:afterAutospacing="0"/>
        <w:textAlignment w:val="top"/>
        <w:rPr>
          <w:rFonts w:asciiTheme="minorHAnsi" w:hAnsiTheme="minorHAnsi" w:cstheme="minorHAnsi"/>
          <w:color w:val="000000"/>
          <w:sz w:val="22"/>
          <w:szCs w:val="22"/>
        </w:rPr>
      </w:pPr>
      <w:r w:rsidRPr="00631667">
        <w:rPr>
          <w:rFonts w:asciiTheme="minorHAnsi" w:hAnsiTheme="minorHAnsi" w:cstheme="minorHAnsi"/>
          <w:color w:val="000000"/>
          <w:sz w:val="22"/>
          <w:szCs w:val="22"/>
        </w:rPr>
        <w:t> </w:t>
      </w:r>
    </w:p>
    <w:p w:rsidR="0000690A" w:rsidRPr="00631667" w:rsidRDefault="0000690A" w:rsidP="0000690A">
      <w:pPr>
        <w:pStyle w:val="NormalWeb"/>
        <w:spacing w:before="0" w:beforeAutospacing="0" w:after="0" w:afterAutospacing="0"/>
        <w:textAlignment w:val="top"/>
        <w:rPr>
          <w:rFonts w:asciiTheme="minorHAnsi" w:hAnsiTheme="minorHAnsi" w:cstheme="minorHAnsi"/>
          <w:color w:val="000000"/>
          <w:sz w:val="22"/>
          <w:szCs w:val="22"/>
        </w:rPr>
      </w:pPr>
      <w:r w:rsidRPr="00631667">
        <w:rPr>
          <w:rStyle w:val="Strong"/>
          <w:rFonts w:asciiTheme="minorHAnsi" w:hAnsiTheme="minorHAnsi" w:cstheme="minorHAnsi"/>
          <w:b w:val="0"/>
          <w:color w:val="000000"/>
          <w:sz w:val="22"/>
          <w:szCs w:val="22"/>
          <w:bdr w:val="none" w:sz="0" w:space="0" w:color="auto" w:frame="1"/>
        </w:rPr>
        <w:t>Telephone: 0121 464 6923</w:t>
      </w:r>
    </w:p>
    <w:p w:rsidR="0000690A" w:rsidRPr="00631667" w:rsidRDefault="0000690A" w:rsidP="0000690A">
      <w:pPr>
        <w:pStyle w:val="NormalWeb"/>
        <w:spacing w:before="0" w:beforeAutospacing="0" w:after="0" w:afterAutospacing="0"/>
        <w:textAlignment w:val="top"/>
        <w:rPr>
          <w:rFonts w:asciiTheme="minorHAnsi" w:hAnsiTheme="minorHAnsi" w:cstheme="minorHAnsi"/>
          <w:color w:val="000000"/>
          <w:sz w:val="22"/>
          <w:szCs w:val="22"/>
        </w:rPr>
      </w:pPr>
      <w:r w:rsidRPr="00631667">
        <w:rPr>
          <w:rStyle w:val="Strong"/>
          <w:rFonts w:asciiTheme="minorHAnsi" w:hAnsiTheme="minorHAnsi" w:cstheme="minorHAnsi"/>
          <w:b w:val="0"/>
          <w:color w:val="000000"/>
          <w:sz w:val="22"/>
          <w:szCs w:val="22"/>
          <w:bdr w:val="none" w:sz="0" w:space="0" w:color="auto" w:frame="1"/>
        </w:rPr>
        <w:t>Fax: 0121 464 6930</w:t>
      </w:r>
    </w:p>
    <w:p w:rsidR="0000690A" w:rsidRPr="00631667" w:rsidRDefault="0000690A" w:rsidP="0000690A">
      <w:pPr>
        <w:pStyle w:val="NormalWeb"/>
        <w:spacing w:before="0" w:beforeAutospacing="0" w:after="0" w:afterAutospacing="0"/>
        <w:textAlignment w:val="top"/>
        <w:rPr>
          <w:rFonts w:asciiTheme="minorHAnsi" w:hAnsiTheme="minorHAnsi" w:cstheme="minorHAnsi"/>
          <w:color w:val="000000"/>
          <w:sz w:val="22"/>
          <w:szCs w:val="22"/>
        </w:rPr>
      </w:pPr>
      <w:r w:rsidRPr="00631667">
        <w:rPr>
          <w:rFonts w:asciiTheme="minorHAnsi" w:hAnsiTheme="minorHAnsi" w:cstheme="minorHAnsi"/>
          <w:color w:val="000000"/>
          <w:sz w:val="22"/>
          <w:szCs w:val="22"/>
        </w:rPr>
        <w:t> </w:t>
      </w:r>
    </w:p>
    <w:p w:rsidR="0000690A" w:rsidRPr="00631667" w:rsidRDefault="0000690A" w:rsidP="0000690A">
      <w:pPr>
        <w:pStyle w:val="NormalWeb"/>
        <w:spacing w:before="0" w:beforeAutospacing="0" w:after="0" w:afterAutospacing="0"/>
        <w:textAlignment w:val="top"/>
        <w:rPr>
          <w:rFonts w:asciiTheme="minorHAnsi" w:hAnsiTheme="minorHAnsi" w:cstheme="minorHAnsi"/>
          <w:color w:val="000000"/>
          <w:sz w:val="22"/>
          <w:szCs w:val="22"/>
        </w:rPr>
      </w:pPr>
      <w:r w:rsidRPr="00631667">
        <w:rPr>
          <w:rStyle w:val="Strong"/>
          <w:rFonts w:asciiTheme="minorHAnsi" w:hAnsiTheme="minorHAnsi" w:cstheme="minorHAnsi"/>
          <w:b w:val="0"/>
          <w:color w:val="000000"/>
          <w:sz w:val="22"/>
          <w:szCs w:val="22"/>
          <w:bdr w:val="none" w:sz="0" w:space="0" w:color="auto" w:frame="1"/>
        </w:rPr>
        <w:t>Email: </w:t>
      </w:r>
      <w:hyperlink r:id="rId16" w:history="1">
        <w:r w:rsidRPr="00631667">
          <w:rPr>
            <w:rStyle w:val="Hyperlink"/>
            <w:rFonts w:asciiTheme="minorHAnsi" w:hAnsiTheme="minorHAnsi" w:cstheme="minorHAnsi"/>
            <w:bCs/>
            <w:color w:val="DB1A35"/>
            <w:sz w:val="22"/>
            <w:szCs w:val="22"/>
            <w:bdr w:val="none" w:sz="0" w:space="0" w:color="auto" w:frame="1"/>
          </w:rPr>
          <w:t>enquiry@stsav.bham.sch.uk</w:t>
        </w:r>
      </w:hyperlink>
    </w:p>
    <w:p w:rsidR="0000690A" w:rsidRPr="0000690A" w:rsidRDefault="0000690A" w:rsidP="0000690A">
      <w:pPr>
        <w:spacing w:after="0" w:line="240" w:lineRule="auto"/>
        <w:rPr>
          <w:rFonts w:asciiTheme="minorHAnsi" w:eastAsia="Times New Roman" w:hAnsiTheme="minorHAnsi" w:cstheme="minorHAnsi"/>
          <w:color w:val="000000"/>
          <w:lang w:eastAsia="en-GB"/>
        </w:rPr>
      </w:pPr>
    </w:p>
    <w:p w:rsidR="0000690A" w:rsidRDefault="0000690A" w:rsidP="0000690A">
      <w:pPr>
        <w:spacing w:after="0" w:line="240" w:lineRule="auto"/>
        <w:rPr>
          <w:rFonts w:asciiTheme="minorHAnsi" w:eastAsia="Times New Roman" w:hAnsiTheme="minorHAnsi" w:cstheme="minorHAnsi"/>
          <w:color w:val="000000"/>
          <w:lang w:eastAsia="en-GB"/>
        </w:rPr>
      </w:pPr>
      <w:r w:rsidRPr="00631667">
        <w:rPr>
          <w:rFonts w:asciiTheme="minorHAnsi" w:eastAsia="Times New Roman" w:hAnsiTheme="minorHAnsi" w:cstheme="minorHAnsi"/>
          <w:color w:val="000000"/>
          <w:lang w:eastAsia="en-GB"/>
        </w:rPr>
        <w:t>Parents are made aware that </w:t>
      </w:r>
      <w:r w:rsidR="00631667" w:rsidRPr="00631667">
        <w:rPr>
          <w:rFonts w:asciiTheme="minorHAnsi" w:eastAsia="Times New Roman" w:hAnsiTheme="minorHAnsi" w:cstheme="minorHAnsi"/>
          <w:color w:val="000000"/>
          <w:lang w:eastAsia="en-GB"/>
        </w:rPr>
        <w:t xml:space="preserve">we </w:t>
      </w:r>
      <w:r w:rsidRPr="00631667">
        <w:rPr>
          <w:rFonts w:asciiTheme="minorHAnsi" w:eastAsia="Times New Roman" w:hAnsiTheme="minorHAnsi" w:cstheme="minorHAnsi"/>
          <w:color w:val="000000"/>
          <w:lang w:eastAsia="en-GB"/>
        </w:rPr>
        <w:t xml:space="preserve">will aim to </w:t>
      </w:r>
      <w:r w:rsidR="00631667" w:rsidRPr="00631667">
        <w:rPr>
          <w:rFonts w:asciiTheme="minorHAnsi" w:eastAsia="Times New Roman" w:hAnsiTheme="minorHAnsi" w:cstheme="minorHAnsi"/>
          <w:color w:val="000000"/>
          <w:lang w:eastAsia="en-GB"/>
        </w:rPr>
        <w:t>respond</w:t>
      </w:r>
      <w:r w:rsidRPr="00631667">
        <w:rPr>
          <w:rFonts w:asciiTheme="minorHAnsi" w:eastAsia="Times New Roman" w:hAnsiTheme="minorHAnsi" w:cstheme="minorHAnsi"/>
          <w:color w:val="000000"/>
          <w:lang w:eastAsia="en-GB"/>
        </w:rPr>
        <w:t xml:space="preserve"> to all emails</w:t>
      </w:r>
      <w:r w:rsidR="007D6721">
        <w:rPr>
          <w:rFonts w:asciiTheme="minorHAnsi" w:eastAsia="Times New Roman" w:hAnsiTheme="minorHAnsi" w:cstheme="minorHAnsi"/>
          <w:color w:val="000000"/>
          <w:lang w:eastAsia="en-GB"/>
        </w:rPr>
        <w:t>/paperwork requests</w:t>
      </w:r>
      <w:r w:rsidRPr="00631667">
        <w:rPr>
          <w:rFonts w:asciiTheme="minorHAnsi" w:eastAsia="Times New Roman" w:hAnsiTheme="minorHAnsi" w:cstheme="minorHAnsi"/>
          <w:color w:val="000000"/>
          <w:lang w:eastAsia="en-GB"/>
        </w:rPr>
        <w:t xml:space="preserve"> within 5 working days</w:t>
      </w:r>
      <w:r w:rsidR="00631667" w:rsidRPr="00631667">
        <w:rPr>
          <w:rFonts w:asciiTheme="minorHAnsi" w:eastAsia="Times New Roman" w:hAnsiTheme="minorHAnsi" w:cstheme="minorHAnsi"/>
          <w:color w:val="000000"/>
          <w:lang w:eastAsia="en-GB"/>
        </w:rPr>
        <w:t>.</w:t>
      </w:r>
    </w:p>
    <w:p w:rsidR="007D6721" w:rsidRPr="0000690A" w:rsidRDefault="007D6721" w:rsidP="0000690A">
      <w:pPr>
        <w:spacing w:after="0" w:line="240" w:lineRule="auto"/>
        <w:rPr>
          <w:rFonts w:asciiTheme="minorHAnsi" w:eastAsia="Times New Roman" w:hAnsiTheme="minorHAnsi" w:cstheme="minorHAnsi"/>
          <w:color w:val="000000"/>
          <w:lang w:eastAsia="en-GB"/>
        </w:rPr>
      </w:pPr>
    </w:p>
    <w:p w:rsidR="007A2214" w:rsidRPr="00C04065" w:rsidRDefault="0000690A" w:rsidP="00C04065">
      <w:pPr>
        <w:spacing w:after="0" w:line="240" w:lineRule="auto"/>
        <w:rPr>
          <w:rFonts w:asciiTheme="minorHAnsi" w:eastAsia="Times New Roman" w:hAnsiTheme="minorHAnsi" w:cstheme="minorHAnsi"/>
          <w:color w:val="000000"/>
          <w:lang w:eastAsia="en-GB"/>
        </w:rPr>
      </w:pPr>
      <w:r w:rsidRPr="00631667">
        <w:rPr>
          <w:rFonts w:asciiTheme="minorHAnsi" w:eastAsia="Times New Roman" w:hAnsiTheme="minorHAnsi" w:cstheme="minorHAnsi"/>
          <w:color w:val="000000"/>
          <w:lang w:eastAsia="en-GB"/>
        </w:rPr>
        <w:t>If any parent/carer feels the concern has not been resolved and wishes to make a complaint, they should refer to</w:t>
      </w:r>
      <w:r w:rsidR="00631667" w:rsidRPr="00631667">
        <w:rPr>
          <w:rFonts w:asciiTheme="minorHAnsi" w:eastAsia="Times New Roman" w:hAnsiTheme="minorHAnsi" w:cstheme="minorHAnsi"/>
          <w:color w:val="000000"/>
          <w:lang w:eastAsia="en-GB"/>
        </w:rPr>
        <w:t xml:space="preserve"> the school</w:t>
      </w:r>
      <w:r w:rsidR="007D6721">
        <w:rPr>
          <w:rFonts w:asciiTheme="minorHAnsi" w:eastAsia="Times New Roman" w:hAnsiTheme="minorHAnsi" w:cstheme="minorHAnsi"/>
          <w:color w:val="000000"/>
          <w:lang w:eastAsia="en-GB"/>
        </w:rPr>
        <w:t xml:space="preserve">’s </w:t>
      </w:r>
      <w:hyperlink r:id="rId17" w:history="1">
        <w:r w:rsidR="007D6721" w:rsidRPr="007D6721">
          <w:rPr>
            <w:rStyle w:val="Hyperlink"/>
            <w:rFonts w:asciiTheme="minorHAnsi" w:eastAsia="Times New Roman" w:hAnsiTheme="minorHAnsi" w:cstheme="minorHAnsi"/>
            <w:lang w:eastAsia="en-GB"/>
          </w:rPr>
          <w:t>Complaints Procedure</w:t>
        </w:r>
        <w:r w:rsidR="00631667" w:rsidRPr="007D6721">
          <w:rPr>
            <w:rStyle w:val="Hyperlink"/>
            <w:rFonts w:asciiTheme="minorHAnsi" w:eastAsia="Times New Roman" w:hAnsiTheme="minorHAnsi" w:cstheme="minorHAnsi"/>
            <w:lang w:eastAsia="en-GB"/>
          </w:rPr>
          <w:t>.</w:t>
        </w:r>
      </w:hyperlink>
      <w:r w:rsidR="00631667" w:rsidRPr="00631667">
        <w:rPr>
          <w:rFonts w:asciiTheme="minorHAnsi" w:eastAsia="Times New Roman" w:hAnsiTheme="minorHAnsi" w:cstheme="minorHAnsi"/>
          <w:color w:val="000000"/>
          <w:lang w:eastAsia="en-GB"/>
        </w:rPr>
        <w:t xml:space="preserve"> </w:t>
      </w:r>
    </w:p>
    <w:sectPr w:rsidR="007A2214" w:rsidRPr="00C04065" w:rsidSect="009A7B89">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7D3D" w:rsidRDefault="00187D3D" w:rsidP="0031273E">
      <w:pPr>
        <w:spacing w:after="0" w:line="240" w:lineRule="auto"/>
      </w:pPr>
      <w:r>
        <w:separator/>
      </w:r>
    </w:p>
  </w:endnote>
  <w:endnote w:type="continuationSeparator" w:id="0">
    <w:p w:rsidR="00187D3D" w:rsidRDefault="00187D3D" w:rsidP="00312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7084147"/>
      <w:docPartObj>
        <w:docPartGallery w:val="Page Numbers (Bottom of Page)"/>
        <w:docPartUnique/>
      </w:docPartObj>
    </w:sdtPr>
    <w:sdtEndPr>
      <w:rPr>
        <w:noProof/>
      </w:rPr>
    </w:sdtEndPr>
    <w:sdtContent>
      <w:p w:rsidR="00187D3D" w:rsidRDefault="00187D3D">
        <w:pPr>
          <w:pStyle w:val="Footer"/>
        </w:pPr>
        <w:r>
          <w:fldChar w:fldCharType="begin"/>
        </w:r>
        <w:r>
          <w:instrText xml:space="preserve"> PAGE   \* MERGEFORMAT </w:instrText>
        </w:r>
        <w:r>
          <w:fldChar w:fldCharType="separate"/>
        </w:r>
        <w:r>
          <w:rPr>
            <w:noProof/>
          </w:rPr>
          <w:t>2</w:t>
        </w:r>
        <w:r>
          <w:rPr>
            <w:noProof/>
          </w:rPr>
          <w:fldChar w:fldCharType="end"/>
        </w:r>
      </w:p>
    </w:sdtContent>
  </w:sdt>
  <w:p w:rsidR="00187D3D" w:rsidRDefault="00187D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7D3D" w:rsidRDefault="00187D3D" w:rsidP="0031273E">
      <w:pPr>
        <w:spacing w:after="0" w:line="240" w:lineRule="auto"/>
      </w:pPr>
      <w:r>
        <w:separator/>
      </w:r>
    </w:p>
  </w:footnote>
  <w:footnote w:type="continuationSeparator" w:id="0">
    <w:p w:rsidR="00187D3D" w:rsidRDefault="00187D3D" w:rsidP="003127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8560AB"/>
    <w:multiLevelType w:val="multilevel"/>
    <w:tmpl w:val="E3F24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FA28A1"/>
    <w:multiLevelType w:val="multilevel"/>
    <w:tmpl w:val="E3F24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34129D"/>
    <w:multiLevelType w:val="hybridMultilevel"/>
    <w:tmpl w:val="85D6C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5F3D78"/>
    <w:multiLevelType w:val="hybridMultilevel"/>
    <w:tmpl w:val="C4C2D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0A3DB8"/>
    <w:multiLevelType w:val="hybridMultilevel"/>
    <w:tmpl w:val="72EE8300"/>
    <w:lvl w:ilvl="0" w:tplc="3B3E2306">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55602A"/>
    <w:multiLevelType w:val="multilevel"/>
    <w:tmpl w:val="F87C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FE0846"/>
    <w:multiLevelType w:val="hybridMultilevel"/>
    <w:tmpl w:val="1ED8B9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9341059"/>
    <w:multiLevelType w:val="hybridMultilevel"/>
    <w:tmpl w:val="A35C8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4E58EE"/>
    <w:multiLevelType w:val="multilevel"/>
    <w:tmpl w:val="E3F24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A7356B"/>
    <w:multiLevelType w:val="multilevel"/>
    <w:tmpl w:val="07AA6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FD7E9A"/>
    <w:multiLevelType w:val="multilevel"/>
    <w:tmpl w:val="E3F24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843EE6"/>
    <w:multiLevelType w:val="multilevel"/>
    <w:tmpl w:val="9C0E38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9F4E8C"/>
    <w:multiLevelType w:val="hybridMultilevel"/>
    <w:tmpl w:val="4DEE2094"/>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8C0737"/>
    <w:multiLevelType w:val="multilevel"/>
    <w:tmpl w:val="E3F24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AC2324"/>
    <w:multiLevelType w:val="hybridMultilevel"/>
    <w:tmpl w:val="E124BC82"/>
    <w:lvl w:ilvl="0" w:tplc="4C42FDB0">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D725E1"/>
    <w:multiLevelType w:val="multilevel"/>
    <w:tmpl w:val="E3F24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DC5EB6"/>
    <w:multiLevelType w:val="multilevel"/>
    <w:tmpl w:val="E3F24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4"/>
  </w:num>
  <w:num w:numId="3">
    <w:abstractNumId w:val="14"/>
  </w:num>
  <w:num w:numId="4">
    <w:abstractNumId w:val="1"/>
  </w:num>
  <w:num w:numId="5">
    <w:abstractNumId w:val="5"/>
  </w:num>
  <w:num w:numId="6">
    <w:abstractNumId w:val="16"/>
  </w:num>
  <w:num w:numId="7">
    <w:abstractNumId w:val="13"/>
  </w:num>
  <w:num w:numId="8">
    <w:abstractNumId w:val="8"/>
  </w:num>
  <w:num w:numId="9">
    <w:abstractNumId w:val="15"/>
  </w:num>
  <w:num w:numId="10">
    <w:abstractNumId w:val="10"/>
  </w:num>
  <w:num w:numId="11">
    <w:abstractNumId w:val="11"/>
  </w:num>
  <w:num w:numId="12">
    <w:abstractNumId w:val="12"/>
  </w:num>
  <w:num w:numId="13">
    <w:abstractNumId w:val="0"/>
  </w:num>
  <w:num w:numId="14">
    <w:abstractNumId w:val="2"/>
  </w:num>
  <w:num w:numId="15">
    <w:abstractNumId w:val="3"/>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84A"/>
    <w:rsid w:val="0000690A"/>
    <w:rsid w:val="00086E6D"/>
    <w:rsid w:val="0009202C"/>
    <w:rsid w:val="000B2E5E"/>
    <w:rsid w:val="001854A5"/>
    <w:rsid w:val="00186F5C"/>
    <w:rsid w:val="00187D3D"/>
    <w:rsid w:val="0019384A"/>
    <w:rsid w:val="001A3708"/>
    <w:rsid w:val="001A4157"/>
    <w:rsid w:val="001F2C1B"/>
    <w:rsid w:val="002051AD"/>
    <w:rsid w:val="00213606"/>
    <w:rsid w:val="00240124"/>
    <w:rsid w:val="00250C93"/>
    <w:rsid w:val="002520AF"/>
    <w:rsid w:val="00285050"/>
    <w:rsid w:val="002873EC"/>
    <w:rsid w:val="0031273E"/>
    <w:rsid w:val="00337314"/>
    <w:rsid w:val="0034017B"/>
    <w:rsid w:val="00342C8F"/>
    <w:rsid w:val="00344DEC"/>
    <w:rsid w:val="003928DF"/>
    <w:rsid w:val="00413688"/>
    <w:rsid w:val="0041501A"/>
    <w:rsid w:val="00423B63"/>
    <w:rsid w:val="004630AA"/>
    <w:rsid w:val="00487BAA"/>
    <w:rsid w:val="00490A86"/>
    <w:rsid w:val="004A1565"/>
    <w:rsid w:val="004B2C41"/>
    <w:rsid w:val="004D0A20"/>
    <w:rsid w:val="004D670E"/>
    <w:rsid w:val="004E61E8"/>
    <w:rsid w:val="004F7DBD"/>
    <w:rsid w:val="005533B1"/>
    <w:rsid w:val="00563902"/>
    <w:rsid w:val="00580223"/>
    <w:rsid w:val="005951E4"/>
    <w:rsid w:val="00623151"/>
    <w:rsid w:val="00631667"/>
    <w:rsid w:val="006A7C25"/>
    <w:rsid w:val="006D68AE"/>
    <w:rsid w:val="00730BA9"/>
    <w:rsid w:val="007A2214"/>
    <w:rsid w:val="007C407B"/>
    <w:rsid w:val="007C46C9"/>
    <w:rsid w:val="007D39E7"/>
    <w:rsid w:val="007D6721"/>
    <w:rsid w:val="00864C8D"/>
    <w:rsid w:val="0089669C"/>
    <w:rsid w:val="008A399D"/>
    <w:rsid w:val="008E344A"/>
    <w:rsid w:val="00952957"/>
    <w:rsid w:val="00982B86"/>
    <w:rsid w:val="009A383F"/>
    <w:rsid w:val="009A7B89"/>
    <w:rsid w:val="009B189A"/>
    <w:rsid w:val="00A307B5"/>
    <w:rsid w:val="00A51DD8"/>
    <w:rsid w:val="00A56A80"/>
    <w:rsid w:val="00A91CAA"/>
    <w:rsid w:val="00AA1C18"/>
    <w:rsid w:val="00AA3D92"/>
    <w:rsid w:val="00AB1EC9"/>
    <w:rsid w:val="00AF4ED3"/>
    <w:rsid w:val="00B640FA"/>
    <w:rsid w:val="00BB0BDD"/>
    <w:rsid w:val="00BE193C"/>
    <w:rsid w:val="00C04065"/>
    <w:rsid w:val="00C14867"/>
    <w:rsid w:val="00C85AB8"/>
    <w:rsid w:val="00CA0175"/>
    <w:rsid w:val="00CA21B2"/>
    <w:rsid w:val="00CC5531"/>
    <w:rsid w:val="00CE2869"/>
    <w:rsid w:val="00D11884"/>
    <w:rsid w:val="00D31D94"/>
    <w:rsid w:val="00D378A1"/>
    <w:rsid w:val="00D60AAD"/>
    <w:rsid w:val="00D65293"/>
    <w:rsid w:val="00D72D89"/>
    <w:rsid w:val="00D73353"/>
    <w:rsid w:val="00D73B69"/>
    <w:rsid w:val="00DB1658"/>
    <w:rsid w:val="00E31692"/>
    <w:rsid w:val="00E50D60"/>
    <w:rsid w:val="00E671B7"/>
    <w:rsid w:val="00E73211"/>
    <w:rsid w:val="00ED6CF6"/>
    <w:rsid w:val="00F3112B"/>
    <w:rsid w:val="00F50152"/>
    <w:rsid w:val="00F77080"/>
    <w:rsid w:val="00FA4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244853-68A2-45D6-B07F-5CBCE6EED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344A"/>
    <w:pPr>
      <w:spacing w:after="160" w:line="259" w:lineRule="auto"/>
    </w:pPr>
    <w:rPr>
      <w:sz w:val="22"/>
      <w:szCs w:val="22"/>
    </w:rPr>
  </w:style>
  <w:style w:type="paragraph" w:styleId="Heading1">
    <w:name w:val="heading 1"/>
    <w:basedOn w:val="Normal"/>
    <w:next w:val="Normal"/>
    <w:link w:val="Heading1Char"/>
    <w:uiPriority w:val="9"/>
    <w:qFormat/>
    <w:rsid w:val="002051AD"/>
    <w:pPr>
      <w:keepNext/>
      <w:spacing w:before="240" w:after="60"/>
      <w:outlineLvl w:val="0"/>
    </w:pPr>
    <w:rPr>
      <w:rFonts w:asciiTheme="majorHAnsi" w:eastAsiaTheme="majorEastAsia" w:hAnsiTheme="majorHAnsi" w:cstheme="majorBidi"/>
      <w:b/>
      <w:bCs/>
      <w:kern w:val="32"/>
      <w:sz w:val="32"/>
      <w:szCs w:val="32"/>
    </w:rPr>
  </w:style>
  <w:style w:type="paragraph" w:styleId="Heading3">
    <w:name w:val="heading 3"/>
    <w:basedOn w:val="Normal"/>
    <w:next w:val="Normal"/>
    <w:link w:val="Heading3Char"/>
    <w:uiPriority w:val="9"/>
    <w:semiHidden/>
    <w:unhideWhenUsed/>
    <w:qFormat/>
    <w:rsid w:val="008A39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4D0A20"/>
    <w:pPr>
      <w:spacing w:before="100" w:beforeAutospacing="1" w:after="100" w:afterAutospacing="1" w:line="240" w:lineRule="auto"/>
      <w:outlineLvl w:val="3"/>
    </w:pPr>
    <w:rPr>
      <w:rFonts w:ascii="Times New Roman" w:eastAsia="Times New Roman" w:hAnsi="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51AD"/>
    <w:rPr>
      <w:rFonts w:asciiTheme="majorHAnsi" w:eastAsiaTheme="majorEastAsia" w:hAnsiTheme="majorHAnsi" w:cstheme="majorBidi"/>
      <w:b/>
      <w:bCs/>
      <w:kern w:val="32"/>
      <w:sz w:val="32"/>
      <w:szCs w:val="32"/>
    </w:rPr>
  </w:style>
  <w:style w:type="paragraph" w:styleId="NoSpacing">
    <w:name w:val="No Spacing"/>
    <w:link w:val="NoSpacingChar"/>
    <w:uiPriority w:val="1"/>
    <w:qFormat/>
    <w:rsid w:val="002051AD"/>
    <w:rPr>
      <w:sz w:val="22"/>
      <w:szCs w:val="22"/>
    </w:rPr>
  </w:style>
  <w:style w:type="paragraph" w:styleId="ListParagraph">
    <w:name w:val="List Paragraph"/>
    <w:basedOn w:val="Normal"/>
    <w:uiPriority w:val="34"/>
    <w:qFormat/>
    <w:rsid w:val="002051AD"/>
    <w:pPr>
      <w:spacing w:after="200" w:line="276" w:lineRule="auto"/>
      <w:ind w:left="720"/>
      <w:contextualSpacing/>
    </w:pPr>
  </w:style>
  <w:style w:type="paragraph" w:customStyle="1" w:styleId="Default">
    <w:name w:val="Default"/>
    <w:rsid w:val="0019384A"/>
    <w:pPr>
      <w:autoSpaceDE w:val="0"/>
      <w:autoSpaceDN w:val="0"/>
      <w:adjustRightInd w:val="0"/>
    </w:pPr>
    <w:rPr>
      <w:rFonts w:cs="Calibri"/>
      <w:color w:val="000000"/>
      <w:sz w:val="24"/>
      <w:szCs w:val="24"/>
    </w:rPr>
  </w:style>
  <w:style w:type="character" w:customStyle="1" w:styleId="c0">
    <w:name w:val="c0"/>
    <w:basedOn w:val="DefaultParagraphFont"/>
    <w:rsid w:val="00BB0BDD"/>
  </w:style>
  <w:style w:type="character" w:customStyle="1" w:styleId="Heading4Char">
    <w:name w:val="Heading 4 Char"/>
    <w:basedOn w:val="DefaultParagraphFont"/>
    <w:link w:val="Heading4"/>
    <w:uiPriority w:val="9"/>
    <w:rsid w:val="004D0A20"/>
    <w:rPr>
      <w:rFonts w:ascii="Times New Roman" w:eastAsia="Times New Roman" w:hAnsi="Times New Roman"/>
      <w:b/>
      <w:bCs/>
      <w:sz w:val="24"/>
      <w:szCs w:val="24"/>
      <w:lang w:eastAsia="en-GB"/>
    </w:rPr>
  </w:style>
  <w:style w:type="character" w:styleId="Emphasis">
    <w:name w:val="Emphasis"/>
    <w:basedOn w:val="DefaultParagraphFont"/>
    <w:uiPriority w:val="20"/>
    <w:qFormat/>
    <w:rsid w:val="004D0A20"/>
    <w:rPr>
      <w:i/>
      <w:iCs/>
    </w:rPr>
  </w:style>
  <w:style w:type="paragraph" w:customStyle="1" w:styleId="c4">
    <w:name w:val="c4"/>
    <w:basedOn w:val="Normal"/>
    <w:rsid w:val="009A7B89"/>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c1">
    <w:name w:val="c1"/>
    <w:basedOn w:val="DefaultParagraphFont"/>
    <w:rsid w:val="009A7B89"/>
  </w:style>
  <w:style w:type="paragraph" w:customStyle="1" w:styleId="c3">
    <w:name w:val="c3"/>
    <w:basedOn w:val="Normal"/>
    <w:rsid w:val="007C46C9"/>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c18">
    <w:name w:val="c18"/>
    <w:basedOn w:val="DefaultParagraphFont"/>
    <w:rsid w:val="007C46C9"/>
  </w:style>
  <w:style w:type="character" w:customStyle="1" w:styleId="c36">
    <w:name w:val="c36"/>
    <w:basedOn w:val="DefaultParagraphFont"/>
    <w:rsid w:val="0034017B"/>
  </w:style>
  <w:style w:type="character" w:styleId="Hyperlink">
    <w:name w:val="Hyperlink"/>
    <w:basedOn w:val="DefaultParagraphFont"/>
    <w:uiPriority w:val="99"/>
    <w:unhideWhenUsed/>
    <w:rsid w:val="0034017B"/>
    <w:rPr>
      <w:color w:val="0000FF"/>
      <w:u w:val="single"/>
    </w:rPr>
  </w:style>
  <w:style w:type="paragraph" w:styleId="NormalWeb">
    <w:name w:val="Normal (Web)"/>
    <w:basedOn w:val="Normal"/>
    <w:uiPriority w:val="99"/>
    <w:semiHidden/>
    <w:unhideWhenUsed/>
    <w:rsid w:val="0000690A"/>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rsid w:val="0000690A"/>
    <w:rPr>
      <w:b/>
      <w:bCs/>
    </w:rPr>
  </w:style>
  <w:style w:type="character" w:styleId="UnresolvedMention">
    <w:name w:val="Unresolved Mention"/>
    <w:basedOn w:val="DefaultParagraphFont"/>
    <w:uiPriority w:val="99"/>
    <w:semiHidden/>
    <w:unhideWhenUsed/>
    <w:rsid w:val="00631667"/>
    <w:rPr>
      <w:color w:val="605E5C"/>
      <w:shd w:val="clear" w:color="auto" w:fill="E1DFDD"/>
    </w:rPr>
  </w:style>
  <w:style w:type="character" w:styleId="FollowedHyperlink">
    <w:name w:val="FollowedHyperlink"/>
    <w:basedOn w:val="DefaultParagraphFont"/>
    <w:uiPriority w:val="99"/>
    <w:semiHidden/>
    <w:unhideWhenUsed/>
    <w:rsid w:val="0009202C"/>
    <w:rPr>
      <w:color w:val="954F72" w:themeColor="followedHyperlink"/>
      <w:u w:val="single"/>
    </w:rPr>
  </w:style>
  <w:style w:type="paragraph" w:customStyle="1" w:styleId="1bodycopy10pt">
    <w:name w:val="1 body copy 10pt"/>
    <w:basedOn w:val="Normal"/>
    <w:link w:val="1bodycopy10ptChar"/>
    <w:qFormat/>
    <w:rsid w:val="00563902"/>
    <w:pPr>
      <w:spacing w:after="120" w:line="240" w:lineRule="auto"/>
    </w:pPr>
    <w:rPr>
      <w:rFonts w:ascii="Arial" w:eastAsia="MS Mincho" w:hAnsi="Arial"/>
      <w:sz w:val="20"/>
      <w:szCs w:val="24"/>
      <w:lang w:val="en-US"/>
    </w:rPr>
  </w:style>
  <w:style w:type="character" w:customStyle="1" w:styleId="1bodycopy10ptChar">
    <w:name w:val="1 body copy 10pt Char"/>
    <w:link w:val="1bodycopy10pt"/>
    <w:rsid w:val="00563902"/>
    <w:rPr>
      <w:rFonts w:ascii="Arial" w:eastAsia="MS Mincho" w:hAnsi="Arial"/>
      <w:szCs w:val="24"/>
      <w:lang w:val="en-US"/>
    </w:rPr>
  </w:style>
  <w:style w:type="paragraph" w:customStyle="1" w:styleId="6Abstract">
    <w:name w:val="6 Abstract"/>
    <w:qFormat/>
    <w:rsid w:val="00563902"/>
    <w:pPr>
      <w:spacing w:after="240" w:line="259" w:lineRule="auto"/>
    </w:pPr>
    <w:rPr>
      <w:rFonts w:ascii="Arial" w:eastAsia="MS Mincho" w:hAnsi="Arial"/>
      <w:sz w:val="28"/>
      <w:szCs w:val="28"/>
      <w:lang w:val="en-US"/>
    </w:rPr>
  </w:style>
  <w:style w:type="paragraph" w:customStyle="1" w:styleId="1bodycopy11pt">
    <w:name w:val="1 body copy 11pt"/>
    <w:autoRedefine/>
    <w:rsid w:val="00563902"/>
    <w:pPr>
      <w:spacing w:after="120"/>
      <w:ind w:right="850"/>
    </w:pPr>
    <w:rPr>
      <w:rFonts w:ascii="Arial" w:eastAsia="MS Mincho" w:hAnsi="Arial" w:cs="Arial"/>
      <w:sz w:val="22"/>
      <w:szCs w:val="24"/>
      <w:lang w:val="en-US"/>
    </w:rPr>
  </w:style>
  <w:style w:type="paragraph" w:styleId="TOC1">
    <w:name w:val="toc 1"/>
    <w:basedOn w:val="Normal"/>
    <w:next w:val="Normal"/>
    <w:autoRedefine/>
    <w:uiPriority w:val="39"/>
    <w:unhideWhenUsed/>
    <w:rsid w:val="008A399D"/>
    <w:pPr>
      <w:tabs>
        <w:tab w:val="right" w:leader="dot" w:pos="9736"/>
      </w:tabs>
      <w:spacing w:after="100" w:line="240" w:lineRule="auto"/>
    </w:pPr>
    <w:rPr>
      <w:rFonts w:ascii="Arial" w:eastAsia="MS Mincho" w:hAnsi="Arial" w:cs="Arial"/>
      <w:noProof/>
      <w:sz w:val="20"/>
      <w:szCs w:val="20"/>
      <w:lang w:val="en-US"/>
    </w:rPr>
  </w:style>
  <w:style w:type="paragraph" w:customStyle="1" w:styleId="3Policytitle">
    <w:name w:val="3 Policy title"/>
    <w:basedOn w:val="Normal"/>
    <w:qFormat/>
    <w:rsid w:val="00563902"/>
    <w:pPr>
      <w:spacing w:after="120" w:line="240" w:lineRule="auto"/>
    </w:pPr>
    <w:rPr>
      <w:rFonts w:ascii="Arial" w:eastAsia="MS Mincho" w:hAnsi="Arial"/>
      <w:b/>
      <w:sz w:val="72"/>
      <w:szCs w:val="24"/>
      <w:lang w:val="en-US"/>
    </w:rPr>
  </w:style>
  <w:style w:type="character" w:customStyle="1" w:styleId="NoSpacingChar">
    <w:name w:val="No Spacing Char"/>
    <w:link w:val="NoSpacing"/>
    <w:uiPriority w:val="1"/>
    <w:rsid w:val="00563902"/>
    <w:rPr>
      <w:sz w:val="22"/>
      <w:szCs w:val="22"/>
    </w:rPr>
  </w:style>
  <w:style w:type="paragraph" w:styleId="Header">
    <w:name w:val="header"/>
    <w:basedOn w:val="Normal"/>
    <w:link w:val="HeaderChar"/>
    <w:uiPriority w:val="99"/>
    <w:unhideWhenUsed/>
    <w:rsid w:val="00312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273E"/>
    <w:rPr>
      <w:sz w:val="22"/>
      <w:szCs w:val="22"/>
    </w:rPr>
  </w:style>
  <w:style w:type="paragraph" w:styleId="Footer">
    <w:name w:val="footer"/>
    <w:basedOn w:val="Normal"/>
    <w:link w:val="FooterChar"/>
    <w:uiPriority w:val="99"/>
    <w:unhideWhenUsed/>
    <w:rsid w:val="00312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273E"/>
    <w:rPr>
      <w:sz w:val="22"/>
      <w:szCs w:val="22"/>
    </w:rPr>
  </w:style>
  <w:style w:type="character" w:customStyle="1" w:styleId="Heading3Char">
    <w:name w:val="Heading 3 Char"/>
    <w:basedOn w:val="DefaultParagraphFont"/>
    <w:link w:val="Heading3"/>
    <w:uiPriority w:val="9"/>
    <w:semiHidden/>
    <w:rsid w:val="008A399D"/>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7C40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29146">
      <w:bodyDiv w:val="1"/>
      <w:marLeft w:val="0"/>
      <w:marRight w:val="0"/>
      <w:marTop w:val="0"/>
      <w:marBottom w:val="0"/>
      <w:divBdr>
        <w:top w:val="none" w:sz="0" w:space="0" w:color="auto"/>
        <w:left w:val="none" w:sz="0" w:space="0" w:color="auto"/>
        <w:bottom w:val="none" w:sz="0" w:space="0" w:color="auto"/>
        <w:right w:val="none" w:sz="0" w:space="0" w:color="auto"/>
      </w:divBdr>
    </w:div>
    <w:div w:id="111170311">
      <w:bodyDiv w:val="1"/>
      <w:marLeft w:val="0"/>
      <w:marRight w:val="0"/>
      <w:marTop w:val="0"/>
      <w:marBottom w:val="0"/>
      <w:divBdr>
        <w:top w:val="none" w:sz="0" w:space="0" w:color="auto"/>
        <w:left w:val="none" w:sz="0" w:space="0" w:color="auto"/>
        <w:bottom w:val="none" w:sz="0" w:space="0" w:color="auto"/>
        <w:right w:val="none" w:sz="0" w:space="0" w:color="auto"/>
      </w:divBdr>
    </w:div>
    <w:div w:id="816070037">
      <w:bodyDiv w:val="1"/>
      <w:marLeft w:val="0"/>
      <w:marRight w:val="0"/>
      <w:marTop w:val="0"/>
      <w:marBottom w:val="0"/>
      <w:divBdr>
        <w:top w:val="none" w:sz="0" w:space="0" w:color="auto"/>
        <w:left w:val="none" w:sz="0" w:space="0" w:color="auto"/>
        <w:bottom w:val="none" w:sz="0" w:space="0" w:color="auto"/>
        <w:right w:val="none" w:sz="0" w:space="0" w:color="auto"/>
      </w:divBdr>
    </w:div>
    <w:div w:id="926117084">
      <w:bodyDiv w:val="1"/>
      <w:marLeft w:val="0"/>
      <w:marRight w:val="0"/>
      <w:marTop w:val="0"/>
      <w:marBottom w:val="0"/>
      <w:divBdr>
        <w:top w:val="none" w:sz="0" w:space="0" w:color="auto"/>
        <w:left w:val="none" w:sz="0" w:space="0" w:color="auto"/>
        <w:bottom w:val="none" w:sz="0" w:space="0" w:color="auto"/>
        <w:right w:val="none" w:sz="0" w:space="0" w:color="auto"/>
      </w:divBdr>
    </w:div>
    <w:div w:id="1109743089">
      <w:bodyDiv w:val="1"/>
      <w:marLeft w:val="0"/>
      <w:marRight w:val="0"/>
      <w:marTop w:val="0"/>
      <w:marBottom w:val="0"/>
      <w:divBdr>
        <w:top w:val="none" w:sz="0" w:space="0" w:color="auto"/>
        <w:left w:val="none" w:sz="0" w:space="0" w:color="auto"/>
        <w:bottom w:val="none" w:sz="0" w:space="0" w:color="auto"/>
        <w:right w:val="none" w:sz="0" w:space="0" w:color="auto"/>
      </w:divBdr>
    </w:div>
    <w:div w:id="1302075388">
      <w:bodyDiv w:val="1"/>
      <w:marLeft w:val="0"/>
      <w:marRight w:val="0"/>
      <w:marTop w:val="0"/>
      <w:marBottom w:val="0"/>
      <w:divBdr>
        <w:top w:val="none" w:sz="0" w:space="0" w:color="auto"/>
        <w:left w:val="none" w:sz="0" w:space="0" w:color="auto"/>
        <w:bottom w:val="none" w:sz="0" w:space="0" w:color="auto"/>
        <w:right w:val="none" w:sz="0" w:space="0" w:color="auto"/>
      </w:divBdr>
    </w:div>
    <w:div w:id="1406343241">
      <w:bodyDiv w:val="1"/>
      <w:marLeft w:val="0"/>
      <w:marRight w:val="0"/>
      <w:marTop w:val="0"/>
      <w:marBottom w:val="0"/>
      <w:divBdr>
        <w:top w:val="none" w:sz="0" w:space="0" w:color="auto"/>
        <w:left w:val="none" w:sz="0" w:space="0" w:color="auto"/>
        <w:bottom w:val="none" w:sz="0" w:space="0" w:color="auto"/>
        <w:right w:val="none" w:sz="0" w:space="0" w:color="auto"/>
      </w:divBdr>
    </w:div>
    <w:div w:id="1820226560">
      <w:bodyDiv w:val="1"/>
      <w:marLeft w:val="0"/>
      <w:marRight w:val="0"/>
      <w:marTop w:val="0"/>
      <w:marBottom w:val="0"/>
      <w:divBdr>
        <w:top w:val="none" w:sz="0" w:space="0" w:color="auto"/>
        <w:left w:val="none" w:sz="0" w:space="0" w:color="auto"/>
        <w:bottom w:val="none" w:sz="0" w:space="0" w:color="auto"/>
        <w:right w:val="none" w:sz="0" w:space="0" w:color="auto"/>
      </w:divBdr>
    </w:div>
    <w:div w:id="2054036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savioursceprimary.co.uk/page/?title=SEND&amp;pid=118" TargetMode="External"/><Relationship Id="rId13" Type="http://schemas.openxmlformats.org/officeDocument/2006/relationships/hyperlink" Target="https://www.localofferbirmingham.co.uk/education-health-and-care-plan/"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localofferbirmingham.co.uk/education-2/specialist-education-provision/" TargetMode="External"/><Relationship Id="rId17" Type="http://schemas.openxmlformats.org/officeDocument/2006/relationships/hyperlink" Target="https://www.stsavioursceprimary.co.uk/page/?title=Policies&amp;pid=56" TargetMode="External"/><Relationship Id="rId2" Type="http://schemas.openxmlformats.org/officeDocument/2006/relationships/styles" Target="styles.xml"/><Relationship Id="rId16" Type="http://schemas.openxmlformats.org/officeDocument/2006/relationships/hyperlink" Target="mailto:enquiry@stsav.bham.sch.u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ocalofferbirmingham.co.uk/send-support-and-information-2/" TargetMode="External"/><Relationship Id="rId5" Type="http://schemas.openxmlformats.org/officeDocument/2006/relationships/footnotes" Target="footnotes.xml"/><Relationship Id="rId15" Type="http://schemas.openxmlformats.org/officeDocument/2006/relationships/hyperlink" Target="https://www.stsavioursceprimary.co.uk/_site/data/files/users/25/files/5C75C1791F3A4A9A13550BFB1698F109.pdf?pid=118" TargetMode="External"/><Relationship Id="rId10" Type="http://schemas.openxmlformats.org/officeDocument/2006/relationships/hyperlink" Target="https://youtu.be/-8A7vQlifz8"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ocalofferbirmingham.co.uk/" TargetMode="External"/><Relationship Id="rId14" Type="http://schemas.openxmlformats.org/officeDocument/2006/relationships/hyperlink" Target="https://www.stsavioursceprimary.co.uk/page/?title=Admissions&amp;pid=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3429</Words>
  <Characters>19551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St. Saviours</Company>
  <LinksUpToDate>false</LinksUpToDate>
  <CharactersWithSpaces>22935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Bowden</dc:creator>
  <cp:keywords/>
  <dc:description/>
  <cp:lastModifiedBy>Louise Page</cp:lastModifiedBy>
  <cp:revision>2</cp:revision>
  <dcterms:created xsi:type="dcterms:W3CDTF">2024-10-07T11:49:00Z</dcterms:created>
  <dcterms:modified xsi:type="dcterms:W3CDTF">2024-10-07T11:49:00Z</dcterms:modified>
</cp:coreProperties>
</file>