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22DCC" w14:textId="3E0151E0" w:rsidR="003D3554" w:rsidRPr="003D3554" w:rsidRDefault="003D3554" w:rsidP="003D3554">
      <w:pPr>
        <w:rPr>
          <w:b/>
          <w:bCs/>
          <w:sz w:val="28"/>
          <w:szCs w:val="28"/>
        </w:rPr>
      </w:pPr>
      <w:r w:rsidRPr="003D3554">
        <w:rPr>
          <w:b/>
          <w:bCs/>
          <w:sz w:val="28"/>
          <w:szCs w:val="28"/>
        </w:rPr>
        <w:t>Job description: Special educational needs co-ordinator (SENCO) </w:t>
      </w:r>
    </w:p>
    <w:p w14:paraId="168E2CCF" w14:textId="439C56CC" w:rsidR="00AB0DCF" w:rsidRDefault="00AB0DCF" w:rsidP="00AB0DCF">
      <w:pPr>
        <w:jc w:val="both"/>
      </w:pPr>
      <w:r>
        <w:t>St Saviour's Church of England Primary School is a thriving two-form entry school in the heart of East Birmingham, serving a wonderfully diverse and vibrant community. Guided by our vision of 'Opportunities Without Limits', we are committed to ensuring that every child flourishes academically, socially and emotionally within a nurturing, inclusive and ambitious learning environment.</w:t>
      </w:r>
    </w:p>
    <w:p w14:paraId="7AC51C5D" w14:textId="5FBA98DD" w:rsidR="00AB0DCF" w:rsidRDefault="00AB0DCF" w:rsidP="00AB0DCF">
      <w:pPr>
        <w:jc w:val="both"/>
      </w:pPr>
      <w:r>
        <w:t>We are seeking to appoint an outstanding and committed SENCO who shares our passion for inclusion and high aspirations for all pupils. At St Saviour's, our Christian values underpin every aspect of school life, while our multicultural community enriches the experiences of our children and families. Faith in God/Allah is central to our school community, and we are proud to provide an environment where diversity is celebrated, all are welcomed and every child is supported to achieve their potential.</w:t>
      </w:r>
    </w:p>
    <w:p w14:paraId="3117A9C3" w14:textId="14873E70" w:rsidR="00AB0DCF" w:rsidRPr="003D3554" w:rsidRDefault="00AB0DCF" w:rsidP="00AB0DCF">
      <w:pPr>
        <w:jc w:val="both"/>
      </w:pPr>
      <w:r>
        <w:t>Strong partnerships with parents, the local church and the wider community help us create a warm, caring and successful school where children and staff enjoy coming to school each day. This is an exciting opportunity for an inspirational leader to shape and develop our SEND provision and make a lasting difference to the lives of our pupils.</w:t>
      </w:r>
    </w:p>
    <w:p w14:paraId="3C06932B" w14:textId="7384805A" w:rsidR="003D3554" w:rsidRPr="00581309" w:rsidRDefault="003D3554" w:rsidP="003D3554">
      <w:pPr>
        <w:rPr>
          <w:sz w:val="28"/>
          <w:szCs w:val="28"/>
        </w:rPr>
      </w:pPr>
      <w:r w:rsidRPr="00581309">
        <w:rPr>
          <w:b/>
          <w:bCs/>
          <w:sz w:val="28"/>
          <w:szCs w:val="28"/>
          <w:lang w:val="en-US"/>
        </w:rPr>
        <w:t>Job title:</w:t>
      </w:r>
      <w:r w:rsidRPr="00581309">
        <w:rPr>
          <w:sz w:val="28"/>
          <w:szCs w:val="28"/>
          <w:lang w:val="en-US"/>
        </w:rPr>
        <w:t> </w:t>
      </w:r>
      <w:r w:rsidRPr="00581309">
        <w:rPr>
          <w:b/>
          <w:bCs/>
          <w:sz w:val="28"/>
          <w:szCs w:val="28"/>
          <w:lang w:val="en-US"/>
        </w:rPr>
        <w:t>Special educational needs coordinator (SENCO) </w:t>
      </w:r>
      <w:r w:rsidRPr="00581309">
        <w:rPr>
          <w:sz w:val="28"/>
          <w:szCs w:val="28"/>
        </w:rPr>
        <w:t> </w:t>
      </w:r>
    </w:p>
    <w:p w14:paraId="6348A02D" w14:textId="1E55871B" w:rsidR="003D3554" w:rsidRPr="003D3554" w:rsidRDefault="003D3554" w:rsidP="003D3554">
      <w:r w:rsidRPr="003D3554">
        <w:rPr>
          <w:b/>
          <w:bCs/>
          <w:lang w:val="en-US"/>
        </w:rPr>
        <w:t>Salary:</w:t>
      </w:r>
      <w:r w:rsidRPr="003D3554">
        <w:rPr>
          <w:lang w:val="en-US"/>
        </w:rPr>
        <w:t> </w:t>
      </w:r>
      <w:r w:rsidRPr="003D3554">
        <w:t> </w:t>
      </w:r>
    </w:p>
    <w:p w14:paraId="7435CA17" w14:textId="77777777" w:rsidR="003D3554" w:rsidRPr="003D3554" w:rsidRDefault="003D3554" w:rsidP="003D3554">
      <w:r w:rsidRPr="003D3554">
        <w:rPr>
          <w:b/>
          <w:bCs/>
          <w:lang w:val="en-US"/>
        </w:rPr>
        <w:t>Contract type:</w:t>
      </w:r>
      <w:r w:rsidRPr="003D3554">
        <w:rPr>
          <w:lang w:val="en-US"/>
        </w:rPr>
        <w:t> full-time</w:t>
      </w:r>
      <w:r w:rsidRPr="003D3554">
        <w:t> </w:t>
      </w:r>
    </w:p>
    <w:p w14:paraId="0C8A7682" w14:textId="283D00B2" w:rsidR="003D3554" w:rsidRPr="003D3554" w:rsidRDefault="003D3554" w:rsidP="003D3554">
      <w:r w:rsidRPr="003D3554">
        <w:rPr>
          <w:b/>
          <w:bCs/>
          <w:lang w:val="en-US"/>
        </w:rPr>
        <w:t>Reporting to:</w:t>
      </w:r>
      <w:r w:rsidRPr="003D3554">
        <w:rPr>
          <w:lang w:val="en-US"/>
        </w:rPr>
        <w:t> Headteacher</w:t>
      </w:r>
      <w:r w:rsidRPr="003D3554">
        <w:t> </w:t>
      </w:r>
    </w:p>
    <w:p w14:paraId="36F114DF" w14:textId="77777777" w:rsidR="003D3554" w:rsidRPr="003D3554" w:rsidRDefault="003D3554" w:rsidP="003D3554">
      <w:pPr>
        <w:rPr>
          <w:b/>
          <w:bCs/>
        </w:rPr>
      </w:pPr>
      <w:r w:rsidRPr="003D3554">
        <w:rPr>
          <w:b/>
          <w:bCs/>
        </w:rPr>
        <w:t>Main purpose </w:t>
      </w:r>
    </w:p>
    <w:p w14:paraId="59BA78F7" w14:textId="77777777" w:rsidR="003D3554" w:rsidRPr="003D3554" w:rsidRDefault="003D3554" w:rsidP="003D3554">
      <w:r w:rsidRPr="003D3554">
        <w:rPr>
          <w:lang w:val="en-US"/>
        </w:rPr>
        <w:t>The SENCO, under the direction of the headteacher, will:</w:t>
      </w:r>
      <w:r w:rsidRPr="003D3554">
        <w:t> </w:t>
      </w:r>
    </w:p>
    <w:p w14:paraId="61BF8048" w14:textId="77777777" w:rsidR="003D3554" w:rsidRPr="003D3554" w:rsidRDefault="003D3554" w:rsidP="003D3554">
      <w:pPr>
        <w:numPr>
          <w:ilvl w:val="0"/>
          <w:numId w:val="1"/>
        </w:numPr>
      </w:pPr>
      <w:r w:rsidRPr="003D3554">
        <w:rPr>
          <w:lang w:val="en-US"/>
        </w:rPr>
        <w:t>Determine the strategic development of special educational needs (SEN) policy and provision in the school</w:t>
      </w:r>
      <w:r w:rsidRPr="003D3554">
        <w:t> </w:t>
      </w:r>
    </w:p>
    <w:p w14:paraId="0AA94139" w14:textId="77777777" w:rsidR="003D3554" w:rsidRPr="003D3554" w:rsidRDefault="003D3554" w:rsidP="003D3554">
      <w:pPr>
        <w:numPr>
          <w:ilvl w:val="0"/>
          <w:numId w:val="2"/>
        </w:numPr>
      </w:pPr>
      <w:r w:rsidRPr="003D3554">
        <w:rPr>
          <w:lang w:val="en-US"/>
        </w:rPr>
        <w:t>Be responsible for day-to-day operation of the SEN policy and co-ordination of specific provision to support individual pupils with SEN or a disability</w:t>
      </w:r>
      <w:r w:rsidRPr="003D3554">
        <w:t> </w:t>
      </w:r>
    </w:p>
    <w:p w14:paraId="69BB6472" w14:textId="73CE9D62" w:rsidR="003D3554" w:rsidRPr="003D3554" w:rsidRDefault="003D3554" w:rsidP="003D3554">
      <w:pPr>
        <w:numPr>
          <w:ilvl w:val="0"/>
          <w:numId w:val="3"/>
        </w:numPr>
      </w:pPr>
      <w:r w:rsidRPr="003D3554">
        <w:rPr>
          <w:lang w:val="en-US"/>
        </w:rPr>
        <w:t xml:space="preserve">Provide professional guidance to colleagues, working closely with staff, parents and </w:t>
      </w:r>
      <w:proofErr w:type="spellStart"/>
      <w:r w:rsidRPr="003D3554">
        <w:rPr>
          <w:lang w:val="en-US"/>
        </w:rPr>
        <w:t>carers</w:t>
      </w:r>
      <w:proofErr w:type="spellEnd"/>
      <w:r w:rsidRPr="003D3554">
        <w:rPr>
          <w:lang w:val="en-US"/>
        </w:rPr>
        <w:t>, and other agencies</w:t>
      </w:r>
      <w:r w:rsidRPr="003D3554">
        <w:t> </w:t>
      </w:r>
    </w:p>
    <w:p w14:paraId="550956A9" w14:textId="77777777" w:rsidR="003D3554" w:rsidRPr="003D3554" w:rsidRDefault="003D3554" w:rsidP="003D3554">
      <w:r w:rsidRPr="003D3554">
        <w:rPr>
          <w:lang w:val="en-US"/>
        </w:rPr>
        <w:t>The SENCO will be expected to fulfil the responsibilities of a teacher, as set out in the STPCD.</w:t>
      </w:r>
      <w:r w:rsidRPr="003D3554">
        <w:t> </w:t>
      </w:r>
    </w:p>
    <w:p w14:paraId="65CC512C" w14:textId="6680BEE0" w:rsidR="00581309" w:rsidRPr="003D3554" w:rsidRDefault="003D3554" w:rsidP="003D3554">
      <w:r w:rsidRPr="003D3554">
        <w:rPr>
          <w:lang w:val="en-US"/>
        </w:rPr>
        <w:t>While the SENCO will have responsibility for the oversight of provision for pupils with SEN or a disability, class teachers will hold responsibility for the day-to-day education and support of pupils within their classroom.</w:t>
      </w:r>
      <w:r w:rsidRPr="003D3554">
        <w:t> </w:t>
      </w:r>
    </w:p>
    <w:p w14:paraId="0CAE7864" w14:textId="77777777" w:rsidR="003D3554" w:rsidRPr="003D3554" w:rsidRDefault="003D3554" w:rsidP="003D3554">
      <w:pPr>
        <w:rPr>
          <w:b/>
          <w:bCs/>
        </w:rPr>
      </w:pPr>
      <w:r w:rsidRPr="003D3554">
        <w:rPr>
          <w:b/>
          <w:bCs/>
        </w:rPr>
        <w:t>Duties and responsibilities </w:t>
      </w:r>
    </w:p>
    <w:p w14:paraId="1C4D4269" w14:textId="77777777" w:rsidR="003D3554" w:rsidRPr="003D3554" w:rsidRDefault="003D3554" w:rsidP="003D3554">
      <w:pPr>
        <w:rPr>
          <w:b/>
          <w:bCs/>
        </w:rPr>
      </w:pPr>
      <w:r w:rsidRPr="003D3554">
        <w:rPr>
          <w:b/>
          <w:bCs/>
          <w:lang w:val="en-US"/>
        </w:rPr>
        <w:t>Strategic development of SEN policy and provision</w:t>
      </w:r>
      <w:r w:rsidRPr="003D3554">
        <w:rPr>
          <w:b/>
          <w:bCs/>
        </w:rPr>
        <w:t> </w:t>
      </w:r>
    </w:p>
    <w:p w14:paraId="5AF984D1" w14:textId="77777777" w:rsidR="003D3554" w:rsidRPr="003D3554" w:rsidRDefault="003D3554" w:rsidP="003D3554">
      <w:pPr>
        <w:numPr>
          <w:ilvl w:val="0"/>
          <w:numId w:val="4"/>
        </w:numPr>
      </w:pPr>
      <w:r w:rsidRPr="003D3554">
        <w:rPr>
          <w:lang w:val="en-US"/>
        </w:rPr>
        <w:t>Have a strategic overview of provision for pupils with SEN or a disability across the school, monitoring and reviewing the quality of provision</w:t>
      </w:r>
      <w:r w:rsidRPr="003D3554">
        <w:t> </w:t>
      </w:r>
    </w:p>
    <w:p w14:paraId="31693B7D" w14:textId="77777777" w:rsidR="003D3554" w:rsidRPr="003D3554" w:rsidRDefault="003D3554" w:rsidP="003D3554">
      <w:pPr>
        <w:numPr>
          <w:ilvl w:val="0"/>
          <w:numId w:val="5"/>
        </w:numPr>
      </w:pPr>
      <w:r w:rsidRPr="003D3554">
        <w:rPr>
          <w:lang w:val="en-US"/>
        </w:rPr>
        <w:t>Contribute to school self-evaluation, particularly with respect to provision for pupils with SEN or a disability</w:t>
      </w:r>
      <w:r w:rsidRPr="003D3554">
        <w:t> </w:t>
      </w:r>
    </w:p>
    <w:p w14:paraId="2D1C0407" w14:textId="77777777" w:rsidR="003D3554" w:rsidRPr="003D3554" w:rsidRDefault="003D3554" w:rsidP="003D3554">
      <w:pPr>
        <w:numPr>
          <w:ilvl w:val="0"/>
          <w:numId w:val="6"/>
        </w:numPr>
      </w:pPr>
      <w:r w:rsidRPr="003D3554">
        <w:rPr>
          <w:lang w:val="en-US"/>
        </w:rPr>
        <w:lastRenderedPageBreak/>
        <w:t>Make sure the SEN policy is put into practice, and its objectives are reflected in the school improvement plan (SIP)</w:t>
      </w:r>
      <w:r w:rsidRPr="003D3554">
        <w:t> </w:t>
      </w:r>
    </w:p>
    <w:p w14:paraId="26D33D50" w14:textId="77777777" w:rsidR="003D3554" w:rsidRPr="003D3554" w:rsidRDefault="003D3554" w:rsidP="003D3554">
      <w:pPr>
        <w:numPr>
          <w:ilvl w:val="0"/>
          <w:numId w:val="7"/>
        </w:numPr>
      </w:pPr>
      <w:r w:rsidRPr="003D3554">
        <w:rPr>
          <w:lang w:val="en-US"/>
        </w:rPr>
        <w:t>Maintain up-to-date knowledge of national and local initiatives that may affect the school’s policy and practice</w:t>
      </w:r>
      <w:r w:rsidRPr="003D3554">
        <w:t> </w:t>
      </w:r>
    </w:p>
    <w:p w14:paraId="11E6603F" w14:textId="5A494F50" w:rsidR="003D3554" w:rsidRPr="003D3554" w:rsidRDefault="003D3554" w:rsidP="003D3554">
      <w:pPr>
        <w:numPr>
          <w:ilvl w:val="0"/>
          <w:numId w:val="8"/>
        </w:numPr>
      </w:pPr>
      <w:r w:rsidRPr="003D3554">
        <w:rPr>
          <w:lang w:val="en-US"/>
        </w:rPr>
        <w:t>Evaluate whether funding is being used effectively, and suggest changes to make use of funding more effective</w:t>
      </w:r>
      <w:r w:rsidRPr="003D3554">
        <w:t> </w:t>
      </w:r>
    </w:p>
    <w:p w14:paraId="1B053209" w14:textId="39288863" w:rsidR="003D3554" w:rsidRPr="003D3554" w:rsidRDefault="003D3554" w:rsidP="003D3554">
      <w:pPr>
        <w:rPr>
          <w:b/>
          <w:bCs/>
        </w:rPr>
      </w:pPr>
      <w:r w:rsidRPr="003D3554">
        <w:t> </w:t>
      </w:r>
      <w:r w:rsidRPr="003D3554">
        <w:rPr>
          <w:b/>
          <w:bCs/>
          <w:lang w:val="en-US"/>
        </w:rPr>
        <w:t>Operation of the SEN policy and co-ordination of provision</w:t>
      </w:r>
      <w:r w:rsidRPr="003D3554">
        <w:rPr>
          <w:b/>
          <w:bCs/>
        </w:rPr>
        <w:t> </w:t>
      </w:r>
    </w:p>
    <w:p w14:paraId="315D400A" w14:textId="77777777" w:rsidR="003D3554" w:rsidRPr="003D3554" w:rsidRDefault="003D3554" w:rsidP="003D3554">
      <w:pPr>
        <w:numPr>
          <w:ilvl w:val="0"/>
          <w:numId w:val="9"/>
        </w:numPr>
      </w:pPr>
      <w:r w:rsidRPr="003D3554">
        <w:rPr>
          <w:lang w:val="en-US"/>
        </w:rPr>
        <w:t>Maintain an accurate SEND register and provision map</w:t>
      </w:r>
      <w:r w:rsidRPr="003D3554">
        <w:t> </w:t>
      </w:r>
    </w:p>
    <w:p w14:paraId="616E7F05" w14:textId="77777777" w:rsidR="003D3554" w:rsidRPr="003D3554" w:rsidRDefault="003D3554" w:rsidP="003D3554">
      <w:pPr>
        <w:numPr>
          <w:ilvl w:val="0"/>
          <w:numId w:val="10"/>
        </w:numPr>
      </w:pPr>
      <w:r w:rsidRPr="003D3554">
        <w:rPr>
          <w:lang w:val="en-US"/>
        </w:rPr>
        <w:t>Provide guidance to colleagues on teaching pupils with SEN or a disability, and advise on the graduated approach to SEN support</w:t>
      </w:r>
      <w:r w:rsidRPr="003D3554">
        <w:t> </w:t>
      </w:r>
    </w:p>
    <w:p w14:paraId="670BD647" w14:textId="77777777" w:rsidR="003D3554" w:rsidRPr="003D3554" w:rsidRDefault="003D3554" w:rsidP="003D3554">
      <w:pPr>
        <w:numPr>
          <w:ilvl w:val="0"/>
          <w:numId w:val="11"/>
        </w:numPr>
      </w:pPr>
      <w:r w:rsidRPr="003D3554">
        <w:rPr>
          <w:lang w:val="en-US"/>
        </w:rPr>
        <w:t>Advise colleagues on applying differentiated teaching strategies tailored for individual pupils with SEN</w:t>
      </w:r>
      <w:r w:rsidRPr="003D3554">
        <w:t> </w:t>
      </w:r>
    </w:p>
    <w:p w14:paraId="4C285E79" w14:textId="77777777" w:rsidR="003D3554" w:rsidRPr="003D3554" w:rsidRDefault="003D3554" w:rsidP="003D3554">
      <w:pPr>
        <w:numPr>
          <w:ilvl w:val="0"/>
          <w:numId w:val="12"/>
        </w:numPr>
      </w:pPr>
      <w:r w:rsidRPr="003D3554">
        <w:rPr>
          <w:lang w:val="en-US"/>
        </w:rPr>
        <w:t>Advise on the use of the school’s budget and other resources to meet pupils’ needs effectively, including staff deployment</w:t>
      </w:r>
      <w:r w:rsidRPr="003D3554">
        <w:t> </w:t>
      </w:r>
    </w:p>
    <w:p w14:paraId="43BD2B63" w14:textId="77777777" w:rsidR="003D3554" w:rsidRPr="003D3554" w:rsidRDefault="003D3554" w:rsidP="003D3554">
      <w:pPr>
        <w:numPr>
          <w:ilvl w:val="0"/>
          <w:numId w:val="13"/>
        </w:numPr>
      </w:pPr>
      <w:r w:rsidRPr="003D3554">
        <w:rPr>
          <w:lang w:val="en-US"/>
        </w:rPr>
        <w:t>Be aware of the provision in the local offer</w:t>
      </w:r>
      <w:r w:rsidRPr="003D3554">
        <w:t> </w:t>
      </w:r>
    </w:p>
    <w:p w14:paraId="4B36503A" w14:textId="77777777" w:rsidR="003D3554" w:rsidRPr="003D3554" w:rsidRDefault="003D3554" w:rsidP="003D3554">
      <w:pPr>
        <w:numPr>
          <w:ilvl w:val="0"/>
          <w:numId w:val="14"/>
        </w:numPr>
      </w:pPr>
      <w:r w:rsidRPr="003D3554">
        <w:rPr>
          <w:lang w:val="en-US"/>
        </w:rPr>
        <w:t>Work with early years providers, other schools, educational psychologists, health and social care professionals and other external agencies</w:t>
      </w:r>
      <w:r w:rsidRPr="003D3554">
        <w:t> </w:t>
      </w:r>
    </w:p>
    <w:p w14:paraId="7DB0A40C" w14:textId="77777777" w:rsidR="003D3554" w:rsidRPr="003D3554" w:rsidRDefault="003D3554" w:rsidP="003D3554">
      <w:pPr>
        <w:numPr>
          <w:ilvl w:val="0"/>
          <w:numId w:val="15"/>
        </w:numPr>
      </w:pPr>
      <w:r w:rsidRPr="003D3554">
        <w:rPr>
          <w:lang w:val="en-US"/>
        </w:rPr>
        <w:t>Be a key point of contact for external agencies, especially the local authority (LA)</w:t>
      </w:r>
      <w:r w:rsidRPr="003D3554">
        <w:t> </w:t>
      </w:r>
    </w:p>
    <w:p w14:paraId="7C925E89" w14:textId="77777777" w:rsidR="003D3554" w:rsidRPr="003D3554" w:rsidRDefault="003D3554" w:rsidP="003D3554">
      <w:pPr>
        <w:numPr>
          <w:ilvl w:val="0"/>
          <w:numId w:val="16"/>
        </w:numPr>
      </w:pPr>
      <w:proofErr w:type="spellStart"/>
      <w:r w:rsidRPr="003D3554">
        <w:rPr>
          <w:lang w:val="en-US"/>
        </w:rPr>
        <w:t>Analyse</w:t>
      </w:r>
      <w:proofErr w:type="spellEnd"/>
      <w:r w:rsidRPr="003D3554">
        <w:rPr>
          <w:lang w:val="en-US"/>
        </w:rPr>
        <w:t> assessment data for pupils with SEN or a disability</w:t>
      </w:r>
      <w:r w:rsidRPr="003D3554">
        <w:t> </w:t>
      </w:r>
    </w:p>
    <w:p w14:paraId="1E2008D0" w14:textId="6E9375BE" w:rsidR="003D3554" w:rsidRPr="003D3554" w:rsidRDefault="003D3554" w:rsidP="003D3554">
      <w:pPr>
        <w:numPr>
          <w:ilvl w:val="0"/>
          <w:numId w:val="17"/>
        </w:numPr>
      </w:pPr>
      <w:r w:rsidRPr="003D3554">
        <w:rPr>
          <w:lang w:val="en-US"/>
        </w:rPr>
        <w:t>Implement and lead intervention groups for pupils with SEN, and evaluate their effectiveness</w:t>
      </w:r>
      <w:r w:rsidRPr="003D3554">
        <w:t> </w:t>
      </w:r>
    </w:p>
    <w:p w14:paraId="4DFEC756" w14:textId="77777777" w:rsidR="003D3554" w:rsidRPr="003D3554" w:rsidRDefault="003D3554" w:rsidP="003D3554">
      <w:pPr>
        <w:rPr>
          <w:b/>
          <w:bCs/>
        </w:rPr>
      </w:pPr>
      <w:r w:rsidRPr="003D3554">
        <w:rPr>
          <w:b/>
          <w:bCs/>
          <w:lang w:val="en-US"/>
        </w:rPr>
        <w:t>Support for pupils with SEN or a disability</w:t>
      </w:r>
      <w:r w:rsidRPr="003D3554">
        <w:rPr>
          <w:b/>
          <w:bCs/>
        </w:rPr>
        <w:t> </w:t>
      </w:r>
    </w:p>
    <w:p w14:paraId="42321BCA" w14:textId="77777777" w:rsidR="003D3554" w:rsidRPr="003D3554" w:rsidRDefault="003D3554" w:rsidP="003D3554">
      <w:pPr>
        <w:numPr>
          <w:ilvl w:val="0"/>
          <w:numId w:val="18"/>
        </w:numPr>
      </w:pPr>
      <w:r w:rsidRPr="003D3554">
        <w:rPr>
          <w:lang w:val="en-US"/>
        </w:rPr>
        <w:t>Identify a pupil’s SEN</w:t>
      </w:r>
      <w:r w:rsidRPr="003D3554">
        <w:t> </w:t>
      </w:r>
    </w:p>
    <w:p w14:paraId="1760DD4A" w14:textId="77777777" w:rsidR="003D3554" w:rsidRPr="003D3554" w:rsidRDefault="003D3554" w:rsidP="003D3554">
      <w:pPr>
        <w:numPr>
          <w:ilvl w:val="0"/>
          <w:numId w:val="19"/>
        </w:numPr>
      </w:pPr>
      <w:r w:rsidRPr="003D3554">
        <w:rPr>
          <w:lang w:val="en-US"/>
        </w:rPr>
        <w:t>Co-ordinate provision that meets the pupil’s needs, and monitor its effectiveness</w:t>
      </w:r>
      <w:r w:rsidRPr="003D3554">
        <w:t> </w:t>
      </w:r>
    </w:p>
    <w:p w14:paraId="7A162F9A" w14:textId="77777777" w:rsidR="003D3554" w:rsidRPr="003D3554" w:rsidRDefault="003D3554" w:rsidP="003D3554">
      <w:pPr>
        <w:numPr>
          <w:ilvl w:val="0"/>
          <w:numId w:val="20"/>
        </w:numPr>
      </w:pPr>
      <w:r w:rsidRPr="003D3554">
        <w:rPr>
          <w:lang w:val="en-US"/>
        </w:rPr>
        <w:t>Secure relevant services for the pupil</w:t>
      </w:r>
      <w:r w:rsidRPr="003D3554">
        <w:t> </w:t>
      </w:r>
    </w:p>
    <w:p w14:paraId="402D3157" w14:textId="77777777" w:rsidR="003D3554" w:rsidRPr="003D3554" w:rsidRDefault="003D3554" w:rsidP="003D3554">
      <w:pPr>
        <w:numPr>
          <w:ilvl w:val="0"/>
          <w:numId w:val="21"/>
        </w:numPr>
      </w:pPr>
      <w:r w:rsidRPr="003D3554">
        <w:rPr>
          <w:lang w:val="en-US"/>
        </w:rPr>
        <w:t>Ensure records are maintained and kept up to date</w:t>
      </w:r>
      <w:r w:rsidRPr="003D3554">
        <w:t> </w:t>
      </w:r>
    </w:p>
    <w:p w14:paraId="20CA9CF7" w14:textId="77777777" w:rsidR="003D3554" w:rsidRPr="003D3554" w:rsidRDefault="003D3554" w:rsidP="003D3554">
      <w:pPr>
        <w:numPr>
          <w:ilvl w:val="0"/>
          <w:numId w:val="22"/>
        </w:numPr>
      </w:pPr>
      <w:r w:rsidRPr="003D3554">
        <w:rPr>
          <w:lang w:val="en-US"/>
        </w:rPr>
        <w:t>Review the education, health and care (EHC) plan with parents/</w:t>
      </w:r>
      <w:proofErr w:type="spellStart"/>
      <w:r w:rsidRPr="003D3554">
        <w:rPr>
          <w:lang w:val="en-US"/>
        </w:rPr>
        <w:t>carers</w:t>
      </w:r>
      <w:proofErr w:type="spellEnd"/>
      <w:r w:rsidRPr="003D3554">
        <w:rPr>
          <w:lang w:val="en-US"/>
        </w:rPr>
        <w:t xml:space="preserve"> and the pupil</w:t>
      </w:r>
      <w:r w:rsidRPr="003D3554">
        <w:t> </w:t>
      </w:r>
    </w:p>
    <w:p w14:paraId="17F478B7" w14:textId="77777777" w:rsidR="003D3554" w:rsidRPr="003D3554" w:rsidRDefault="003D3554" w:rsidP="003D3554">
      <w:pPr>
        <w:numPr>
          <w:ilvl w:val="0"/>
          <w:numId w:val="23"/>
        </w:numPr>
      </w:pPr>
      <w:r w:rsidRPr="003D3554">
        <w:rPr>
          <w:lang w:val="en-US"/>
        </w:rPr>
        <w:t>Communicate regularly with parents/</w:t>
      </w:r>
      <w:proofErr w:type="spellStart"/>
      <w:r w:rsidRPr="003D3554">
        <w:rPr>
          <w:lang w:val="en-US"/>
        </w:rPr>
        <w:t>carers</w:t>
      </w:r>
      <w:proofErr w:type="spellEnd"/>
      <w:r w:rsidRPr="003D3554">
        <w:t> </w:t>
      </w:r>
    </w:p>
    <w:p w14:paraId="18C7B4D0" w14:textId="77777777" w:rsidR="003D3554" w:rsidRPr="003D3554" w:rsidRDefault="003D3554" w:rsidP="003D3554">
      <w:pPr>
        <w:numPr>
          <w:ilvl w:val="0"/>
          <w:numId w:val="24"/>
        </w:numPr>
      </w:pPr>
      <w:r w:rsidRPr="003D3554">
        <w:rPr>
          <w:lang w:val="en-US"/>
        </w:rPr>
        <w:t>Ensure that if the pupil transfers to another school, all relevant information is conveyed to that school, and support a smooth transition for the pupil</w:t>
      </w:r>
      <w:r w:rsidRPr="003D3554">
        <w:t> </w:t>
      </w:r>
    </w:p>
    <w:p w14:paraId="4070491C" w14:textId="77777777" w:rsidR="003D3554" w:rsidRPr="003D3554" w:rsidRDefault="003D3554" w:rsidP="003D3554">
      <w:pPr>
        <w:numPr>
          <w:ilvl w:val="0"/>
          <w:numId w:val="25"/>
        </w:numPr>
      </w:pPr>
      <w:r w:rsidRPr="003D3554">
        <w:rPr>
          <w:lang w:val="en-US"/>
        </w:rPr>
        <w:t>Promote the pupil’s inclusion in the school community and access to the curriculum, facilities and extra-curricular activities</w:t>
      </w:r>
      <w:r w:rsidRPr="003D3554">
        <w:t> </w:t>
      </w:r>
    </w:p>
    <w:p w14:paraId="1121BB39" w14:textId="0FDAFB81" w:rsidR="003D3554" w:rsidRPr="003D3554" w:rsidRDefault="003D3554" w:rsidP="003D3554">
      <w:pPr>
        <w:numPr>
          <w:ilvl w:val="0"/>
          <w:numId w:val="26"/>
        </w:numPr>
      </w:pPr>
      <w:r w:rsidRPr="003D3554">
        <w:rPr>
          <w:lang w:val="en-US"/>
        </w:rPr>
        <w:t>Work with the designated teacher for looked-after children (LAC), where a looked-after pupil has SEN or a disability</w:t>
      </w:r>
      <w:r w:rsidRPr="003D3554">
        <w:t>  </w:t>
      </w:r>
    </w:p>
    <w:p w14:paraId="1AB1BB57" w14:textId="77777777" w:rsidR="00AB0DCF" w:rsidRDefault="00AB0DCF" w:rsidP="003D3554">
      <w:pPr>
        <w:rPr>
          <w:b/>
          <w:bCs/>
          <w:lang w:val="en-US"/>
        </w:rPr>
      </w:pPr>
    </w:p>
    <w:p w14:paraId="561834C0" w14:textId="2A18F668" w:rsidR="003D3554" w:rsidRPr="003D3554" w:rsidRDefault="003D3554" w:rsidP="003D3554">
      <w:pPr>
        <w:rPr>
          <w:b/>
          <w:bCs/>
        </w:rPr>
      </w:pPr>
      <w:r w:rsidRPr="003D3554">
        <w:rPr>
          <w:b/>
          <w:bCs/>
          <w:lang w:val="en-US"/>
        </w:rPr>
        <w:lastRenderedPageBreak/>
        <w:t>Leadership and management</w:t>
      </w:r>
      <w:r w:rsidRPr="003D3554">
        <w:rPr>
          <w:b/>
          <w:bCs/>
        </w:rPr>
        <w:t> </w:t>
      </w:r>
    </w:p>
    <w:p w14:paraId="79AC88AE" w14:textId="77777777" w:rsidR="003D3554" w:rsidRPr="003D3554" w:rsidRDefault="003D3554" w:rsidP="003D3554">
      <w:pPr>
        <w:numPr>
          <w:ilvl w:val="0"/>
          <w:numId w:val="27"/>
        </w:numPr>
      </w:pPr>
      <w:r w:rsidRPr="003D3554">
        <w:rPr>
          <w:lang w:val="en-US"/>
        </w:rPr>
        <w:t>Play an active role within the extended leadership team (M LT), by working alongside the headteacher and governors to ensure the school meets its responsibilities under the Equality Act 2010 in terms of reasonable adjustments and access arrangements</w:t>
      </w:r>
      <w:r w:rsidRPr="003D3554">
        <w:t> </w:t>
      </w:r>
    </w:p>
    <w:p w14:paraId="6B0480BB" w14:textId="77777777" w:rsidR="003D3554" w:rsidRPr="003D3554" w:rsidRDefault="003D3554" w:rsidP="003D3554">
      <w:pPr>
        <w:numPr>
          <w:ilvl w:val="0"/>
          <w:numId w:val="28"/>
        </w:numPr>
      </w:pPr>
      <w:r w:rsidRPr="003D3554">
        <w:rPr>
          <w:lang w:val="en-US"/>
        </w:rPr>
        <w:t>Prepare and review information the governing board is required to publish</w:t>
      </w:r>
      <w:r w:rsidRPr="003D3554">
        <w:t> </w:t>
      </w:r>
    </w:p>
    <w:p w14:paraId="26CB7A26" w14:textId="77777777" w:rsidR="003D3554" w:rsidRPr="003D3554" w:rsidRDefault="003D3554" w:rsidP="003D3554">
      <w:pPr>
        <w:numPr>
          <w:ilvl w:val="0"/>
          <w:numId w:val="29"/>
        </w:numPr>
      </w:pPr>
      <w:r w:rsidRPr="003D3554">
        <w:rPr>
          <w:lang w:val="en-US"/>
        </w:rPr>
        <w:t>Contribute to the SDP and whole-school policy</w:t>
      </w:r>
      <w:r w:rsidRPr="003D3554">
        <w:t> </w:t>
      </w:r>
    </w:p>
    <w:p w14:paraId="6719D327" w14:textId="77777777" w:rsidR="003D3554" w:rsidRPr="003D3554" w:rsidRDefault="003D3554" w:rsidP="003D3554">
      <w:pPr>
        <w:numPr>
          <w:ilvl w:val="0"/>
          <w:numId w:val="30"/>
        </w:numPr>
      </w:pPr>
      <w:r w:rsidRPr="003D3554">
        <w:rPr>
          <w:lang w:val="en-US"/>
        </w:rPr>
        <w:t>Identify training needs for staff and how to meet these needs</w:t>
      </w:r>
      <w:r w:rsidRPr="003D3554">
        <w:t> </w:t>
      </w:r>
    </w:p>
    <w:p w14:paraId="64C666B8" w14:textId="77777777" w:rsidR="003D3554" w:rsidRPr="003D3554" w:rsidRDefault="003D3554" w:rsidP="003D3554">
      <w:pPr>
        <w:numPr>
          <w:ilvl w:val="0"/>
          <w:numId w:val="31"/>
        </w:numPr>
      </w:pPr>
      <w:r w:rsidRPr="003D3554">
        <w:rPr>
          <w:lang w:val="en-US"/>
        </w:rPr>
        <w:t>Lead INSET training for staff</w:t>
      </w:r>
      <w:r w:rsidRPr="003D3554">
        <w:t> </w:t>
      </w:r>
    </w:p>
    <w:p w14:paraId="2A5F7BBC" w14:textId="77777777" w:rsidR="003D3554" w:rsidRPr="003D3554" w:rsidRDefault="003D3554" w:rsidP="003D3554">
      <w:pPr>
        <w:numPr>
          <w:ilvl w:val="0"/>
          <w:numId w:val="32"/>
        </w:numPr>
      </w:pPr>
      <w:r w:rsidRPr="003D3554">
        <w:rPr>
          <w:lang w:val="en-US"/>
        </w:rPr>
        <w:t>Share procedural information, such as the school’s SEN policy</w:t>
      </w:r>
      <w:r w:rsidRPr="003D3554">
        <w:t> </w:t>
      </w:r>
    </w:p>
    <w:p w14:paraId="2C1A9B70" w14:textId="77777777" w:rsidR="003D3554" w:rsidRPr="003D3554" w:rsidRDefault="003D3554" w:rsidP="003D3554">
      <w:pPr>
        <w:numPr>
          <w:ilvl w:val="0"/>
          <w:numId w:val="33"/>
        </w:numPr>
      </w:pPr>
      <w:r w:rsidRPr="003D3554">
        <w:rPr>
          <w:lang w:val="en-US"/>
        </w:rPr>
        <w:t>Promote an ethos and culture that supports the school’s SEN policy and promotes good outcomes for pupils with SEN or a disability</w:t>
      </w:r>
      <w:r w:rsidRPr="003D3554">
        <w:t> </w:t>
      </w:r>
    </w:p>
    <w:p w14:paraId="13C9DDC0" w14:textId="77777777" w:rsidR="003D3554" w:rsidRPr="003D3554" w:rsidRDefault="003D3554" w:rsidP="003D3554">
      <w:pPr>
        <w:numPr>
          <w:ilvl w:val="0"/>
          <w:numId w:val="34"/>
        </w:numPr>
      </w:pPr>
      <w:r w:rsidRPr="003D3554">
        <w:rPr>
          <w:lang w:val="en-US"/>
        </w:rPr>
        <w:t>Lead and manage teaching assistants (TAs) working with pupils with SEN or a disability</w:t>
      </w:r>
      <w:r w:rsidRPr="003D3554">
        <w:t> </w:t>
      </w:r>
    </w:p>
    <w:p w14:paraId="424CBBDB" w14:textId="77777777" w:rsidR="003D3554" w:rsidRPr="003D3554" w:rsidRDefault="003D3554" w:rsidP="003D3554">
      <w:pPr>
        <w:numPr>
          <w:ilvl w:val="0"/>
          <w:numId w:val="35"/>
        </w:numPr>
      </w:pPr>
      <w:r w:rsidRPr="003D3554">
        <w:rPr>
          <w:lang w:val="en-US"/>
        </w:rPr>
        <w:t>Lead staff appraisals and produce appraisal reports</w:t>
      </w:r>
      <w:r w:rsidRPr="003D3554">
        <w:t> </w:t>
      </w:r>
    </w:p>
    <w:p w14:paraId="7D62B5B4" w14:textId="40C680F3" w:rsidR="003D3554" w:rsidRPr="003D3554" w:rsidRDefault="003D3554" w:rsidP="003D3554">
      <w:pPr>
        <w:numPr>
          <w:ilvl w:val="0"/>
          <w:numId w:val="36"/>
        </w:numPr>
      </w:pPr>
      <w:r w:rsidRPr="003D3554">
        <w:rPr>
          <w:lang w:val="en-US"/>
        </w:rPr>
        <w:t>Review staff performance on an ongoing basis</w:t>
      </w:r>
      <w:r w:rsidRPr="003D3554">
        <w:t> </w:t>
      </w:r>
    </w:p>
    <w:p w14:paraId="4EE1B57F" w14:textId="77777777" w:rsidR="003D3554" w:rsidRPr="003D3554" w:rsidRDefault="003D3554" w:rsidP="003D3554">
      <w:pPr>
        <w:rPr>
          <w:b/>
          <w:bCs/>
        </w:rPr>
      </w:pPr>
      <w:r w:rsidRPr="003D3554">
        <w:rPr>
          <w:b/>
          <w:bCs/>
          <w:lang w:val="en-US"/>
        </w:rPr>
        <w:t>Safeguarding</w:t>
      </w:r>
      <w:r w:rsidRPr="003D3554">
        <w:rPr>
          <w:b/>
          <w:bCs/>
        </w:rPr>
        <w:t> </w:t>
      </w:r>
    </w:p>
    <w:p w14:paraId="43FCB3C2" w14:textId="5F07667C" w:rsidR="003D3554" w:rsidRPr="003D3554" w:rsidRDefault="003D3554" w:rsidP="003D3554">
      <w:pPr>
        <w:numPr>
          <w:ilvl w:val="0"/>
          <w:numId w:val="37"/>
        </w:numPr>
      </w:pPr>
      <w:r w:rsidRPr="003D3554">
        <w:rPr>
          <w:lang w:val="en-US"/>
        </w:rPr>
        <w:t>As a </w:t>
      </w:r>
      <w:r w:rsidR="009C7834">
        <w:rPr>
          <w:lang w:val="en-US"/>
        </w:rPr>
        <w:t>D</w:t>
      </w:r>
      <w:r w:rsidRPr="003D3554">
        <w:rPr>
          <w:lang w:val="en-US"/>
        </w:rPr>
        <w:t>DSL will take lead responsibility for safeguarding and child protection of SEN pupils across the school (including online safety and understanding the filtering and monitoring systems in place). </w:t>
      </w:r>
      <w:r w:rsidRPr="003D3554">
        <w:t> </w:t>
      </w:r>
    </w:p>
    <w:p w14:paraId="50890586" w14:textId="77777777" w:rsidR="003D3554" w:rsidRPr="003D3554" w:rsidRDefault="003D3554" w:rsidP="003D3554">
      <w:pPr>
        <w:numPr>
          <w:ilvl w:val="0"/>
          <w:numId w:val="38"/>
        </w:numPr>
      </w:pPr>
      <w:r w:rsidRPr="003D3554">
        <w:rPr>
          <w:lang w:val="en-US"/>
        </w:rPr>
        <w:t>Take part in strategy discussions and inter-agency meetings and contribute to the assessment of children.</w:t>
      </w:r>
      <w:r w:rsidRPr="003D3554">
        <w:t> </w:t>
      </w:r>
    </w:p>
    <w:p w14:paraId="33A5BCAC" w14:textId="77777777" w:rsidR="003D3554" w:rsidRPr="003D3554" w:rsidRDefault="003D3554" w:rsidP="003D3554">
      <w:pPr>
        <w:numPr>
          <w:ilvl w:val="0"/>
          <w:numId w:val="39"/>
        </w:numPr>
      </w:pPr>
      <w:r w:rsidRPr="003D3554">
        <w:rPr>
          <w:lang w:val="en-US"/>
        </w:rPr>
        <w:t>Advise and support other members of staff on child welfare, safeguarding and child protection matters, and liaise with relevant agencies such as the local authority and police</w:t>
      </w:r>
      <w:r w:rsidRPr="003D3554">
        <w:t> </w:t>
      </w:r>
    </w:p>
    <w:p w14:paraId="7843E7E6" w14:textId="77777777" w:rsidR="003D3554" w:rsidRPr="003D3554" w:rsidRDefault="003D3554" w:rsidP="003D3554">
      <w:pPr>
        <w:numPr>
          <w:ilvl w:val="0"/>
          <w:numId w:val="40"/>
        </w:numPr>
      </w:pPr>
      <w:r w:rsidRPr="003D3554">
        <w:rPr>
          <w:lang w:val="en-US"/>
        </w:rPr>
        <w:t>Remain alert to the fact that pupils with SEN may be more vulnerable to safeguarding challenges</w:t>
      </w:r>
      <w:r w:rsidRPr="003D3554">
        <w:t> </w:t>
      </w:r>
    </w:p>
    <w:p w14:paraId="422CED7D" w14:textId="77777777" w:rsidR="00AB0DCF" w:rsidRDefault="00AB0DCF" w:rsidP="00AB0DCF">
      <w:pPr>
        <w:jc w:val="both"/>
      </w:pPr>
      <w:r w:rsidRPr="00AB0DCF">
        <w:rPr>
          <w:lang w:val="en-US"/>
        </w:rPr>
        <w:t>The SENCO will be required to safeguard and promote the welfare of children and young people and follow school policies and the staff code of conduct.</w:t>
      </w:r>
      <w:r w:rsidRPr="003D3554">
        <w:t> </w:t>
      </w:r>
    </w:p>
    <w:p w14:paraId="60246574" w14:textId="1E0F043E" w:rsidR="003D3554" w:rsidRPr="003D3554" w:rsidRDefault="003D3554" w:rsidP="00AB0DCF">
      <w:pPr>
        <w:jc w:val="both"/>
      </w:pPr>
      <w:r w:rsidRPr="003D3554">
        <w:t> </w:t>
      </w:r>
      <w:r w:rsidR="00AB0DCF" w:rsidRPr="003D3554">
        <w:rPr>
          <w:lang w:val="en-US"/>
        </w:rPr>
        <w:t>Please note that this is illustrative of the general nature and level of responsibility of the role. It is not a comprehensive list of all tasks that the SENCO will carry out. The postholder may be required to do other duties appropriate to the level of the role, as directed by the headteacher.</w:t>
      </w:r>
      <w:r w:rsidR="00AB0DCF" w:rsidRPr="003D3554">
        <w:t>  </w:t>
      </w:r>
    </w:p>
    <w:p w14:paraId="6DABBF84" w14:textId="77777777" w:rsidR="00AB0DCF" w:rsidRDefault="00AB0DCF" w:rsidP="00AB0DCF">
      <w:pPr>
        <w:jc w:val="both"/>
      </w:pPr>
      <w:r>
        <w:t>St Saviour's Church of England Primary School is committed to safeguarding and promoting the welfare of children and expects all staff and volunteers to share this commitment. The successful candidate will be subject to satisfactory references, online checks and an enhanced DBS check.</w:t>
      </w:r>
    </w:p>
    <w:p w14:paraId="5941D89D" w14:textId="3F491571" w:rsidR="00AB0DCF" w:rsidRPr="003D3554" w:rsidRDefault="00AB0DCF" w:rsidP="00AB0DCF">
      <w:pPr>
        <w:jc w:val="both"/>
      </w:pPr>
      <w:r>
        <w:t>St Saviour's is committed to equality, diversity and inclusion and welcomes applications from all suitably qualified candidates regardless of age, disability, gender reassignment, marriage and civil partnership, pregnancy and maternity, race, religion or belief, sex, or sexual orientation.</w:t>
      </w:r>
    </w:p>
    <w:p w14:paraId="7843FD37" w14:textId="77777777" w:rsidR="00613917" w:rsidRDefault="00613917"/>
    <w:sectPr w:rsidR="00613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1989"/>
    <w:multiLevelType w:val="multilevel"/>
    <w:tmpl w:val="850EE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2E4EAB"/>
    <w:multiLevelType w:val="multilevel"/>
    <w:tmpl w:val="6A2A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502923"/>
    <w:multiLevelType w:val="multilevel"/>
    <w:tmpl w:val="DC62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8A7750"/>
    <w:multiLevelType w:val="multilevel"/>
    <w:tmpl w:val="350E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946C21"/>
    <w:multiLevelType w:val="multilevel"/>
    <w:tmpl w:val="FF5A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3686C"/>
    <w:multiLevelType w:val="multilevel"/>
    <w:tmpl w:val="ABB0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E75F1A"/>
    <w:multiLevelType w:val="multilevel"/>
    <w:tmpl w:val="7B32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774918"/>
    <w:multiLevelType w:val="multilevel"/>
    <w:tmpl w:val="D370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094D47"/>
    <w:multiLevelType w:val="multilevel"/>
    <w:tmpl w:val="DC929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09391A"/>
    <w:multiLevelType w:val="multilevel"/>
    <w:tmpl w:val="9DFA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AD06EE"/>
    <w:multiLevelType w:val="multilevel"/>
    <w:tmpl w:val="33E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69489E"/>
    <w:multiLevelType w:val="multilevel"/>
    <w:tmpl w:val="2FC0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AF5902"/>
    <w:multiLevelType w:val="multilevel"/>
    <w:tmpl w:val="B02C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D03B10"/>
    <w:multiLevelType w:val="multilevel"/>
    <w:tmpl w:val="0EE4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5645AE"/>
    <w:multiLevelType w:val="multilevel"/>
    <w:tmpl w:val="E50C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606EE1"/>
    <w:multiLevelType w:val="multilevel"/>
    <w:tmpl w:val="EA36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BA58BB"/>
    <w:multiLevelType w:val="multilevel"/>
    <w:tmpl w:val="88F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2570B0"/>
    <w:multiLevelType w:val="multilevel"/>
    <w:tmpl w:val="DC8A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DB1EEE"/>
    <w:multiLevelType w:val="multilevel"/>
    <w:tmpl w:val="B5EA7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F61EE9"/>
    <w:multiLevelType w:val="multilevel"/>
    <w:tmpl w:val="2682B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0B5A92"/>
    <w:multiLevelType w:val="multilevel"/>
    <w:tmpl w:val="C8B0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E654A41"/>
    <w:multiLevelType w:val="multilevel"/>
    <w:tmpl w:val="A37C7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C60FFE"/>
    <w:multiLevelType w:val="multilevel"/>
    <w:tmpl w:val="63B6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41F6922"/>
    <w:multiLevelType w:val="multilevel"/>
    <w:tmpl w:val="11DA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5C671E"/>
    <w:multiLevelType w:val="multilevel"/>
    <w:tmpl w:val="811C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0709A9"/>
    <w:multiLevelType w:val="multilevel"/>
    <w:tmpl w:val="B2EA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80C08EC"/>
    <w:multiLevelType w:val="multilevel"/>
    <w:tmpl w:val="FF78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606B89"/>
    <w:multiLevelType w:val="multilevel"/>
    <w:tmpl w:val="7FE0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7C69BE"/>
    <w:multiLevelType w:val="multilevel"/>
    <w:tmpl w:val="BF2E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B3137A"/>
    <w:multiLevelType w:val="multilevel"/>
    <w:tmpl w:val="C560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EFA5E28"/>
    <w:multiLevelType w:val="multilevel"/>
    <w:tmpl w:val="FFFA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60401F"/>
    <w:multiLevelType w:val="multilevel"/>
    <w:tmpl w:val="67BA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656302E"/>
    <w:multiLevelType w:val="multilevel"/>
    <w:tmpl w:val="FD6E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F616C5"/>
    <w:multiLevelType w:val="multilevel"/>
    <w:tmpl w:val="7150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AA5DB4"/>
    <w:multiLevelType w:val="multilevel"/>
    <w:tmpl w:val="F3B05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1229FC"/>
    <w:multiLevelType w:val="multilevel"/>
    <w:tmpl w:val="C8F4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76D7081"/>
    <w:multiLevelType w:val="multilevel"/>
    <w:tmpl w:val="92F6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F23873"/>
    <w:multiLevelType w:val="multilevel"/>
    <w:tmpl w:val="B17E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217AB6"/>
    <w:multiLevelType w:val="multilevel"/>
    <w:tmpl w:val="DDA0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E431853"/>
    <w:multiLevelType w:val="multilevel"/>
    <w:tmpl w:val="C89EF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1"/>
  </w:num>
  <w:num w:numId="2">
    <w:abstractNumId w:val="16"/>
  </w:num>
  <w:num w:numId="3">
    <w:abstractNumId w:val="36"/>
  </w:num>
  <w:num w:numId="4">
    <w:abstractNumId w:val="20"/>
  </w:num>
  <w:num w:numId="5">
    <w:abstractNumId w:val="4"/>
  </w:num>
  <w:num w:numId="6">
    <w:abstractNumId w:val="9"/>
  </w:num>
  <w:num w:numId="7">
    <w:abstractNumId w:val="32"/>
  </w:num>
  <w:num w:numId="8">
    <w:abstractNumId w:val="24"/>
  </w:num>
  <w:num w:numId="9">
    <w:abstractNumId w:val="8"/>
  </w:num>
  <w:num w:numId="10">
    <w:abstractNumId w:val="1"/>
  </w:num>
  <w:num w:numId="11">
    <w:abstractNumId w:val="39"/>
  </w:num>
  <w:num w:numId="12">
    <w:abstractNumId w:val="11"/>
  </w:num>
  <w:num w:numId="13">
    <w:abstractNumId w:val="28"/>
  </w:num>
  <w:num w:numId="14">
    <w:abstractNumId w:val="25"/>
  </w:num>
  <w:num w:numId="15">
    <w:abstractNumId w:val="34"/>
  </w:num>
  <w:num w:numId="16">
    <w:abstractNumId w:val="14"/>
  </w:num>
  <w:num w:numId="17">
    <w:abstractNumId w:val="22"/>
  </w:num>
  <w:num w:numId="18">
    <w:abstractNumId w:val="12"/>
  </w:num>
  <w:num w:numId="19">
    <w:abstractNumId w:val="29"/>
  </w:num>
  <w:num w:numId="20">
    <w:abstractNumId w:val="38"/>
  </w:num>
  <w:num w:numId="21">
    <w:abstractNumId w:val="10"/>
  </w:num>
  <w:num w:numId="22">
    <w:abstractNumId w:val="6"/>
  </w:num>
  <w:num w:numId="23">
    <w:abstractNumId w:val="2"/>
  </w:num>
  <w:num w:numId="24">
    <w:abstractNumId w:val="35"/>
  </w:num>
  <w:num w:numId="25">
    <w:abstractNumId w:val="19"/>
  </w:num>
  <w:num w:numId="26">
    <w:abstractNumId w:val="3"/>
  </w:num>
  <w:num w:numId="27">
    <w:abstractNumId w:val="37"/>
  </w:num>
  <w:num w:numId="28">
    <w:abstractNumId w:val="27"/>
  </w:num>
  <w:num w:numId="29">
    <w:abstractNumId w:val="30"/>
  </w:num>
  <w:num w:numId="30">
    <w:abstractNumId w:val="5"/>
  </w:num>
  <w:num w:numId="31">
    <w:abstractNumId w:val="26"/>
  </w:num>
  <w:num w:numId="32">
    <w:abstractNumId w:val="23"/>
  </w:num>
  <w:num w:numId="33">
    <w:abstractNumId w:val="15"/>
  </w:num>
  <w:num w:numId="34">
    <w:abstractNumId w:val="0"/>
  </w:num>
  <w:num w:numId="35">
    <w:abstractNumId w:val="7"/>
  </w:num>
  <w:num w:numId="36">
    <w:abstractNumId w:val="17"/>
  </w:num>
  <w:num w:numId="37">
    <w:abstractNumId w:val="33"/>
  </w:num>
  <w:num w:numId="38">
    <w:abstractNumId w:val="21"/>
  </w:num>
  <w:num w:numId="39">
    <w:abstractNumId w:val="13"/>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554"/>
    <w:rsid w:val="00020563"/>
    <w:rsid w:val="003D3554"/>
    <w:rsid w:val="004E5CDB"/>
    <w:rsid w:val="00581309"/>
    <w:rsid w:val="00613917"/>
    <w:rsid w:val="009C7834"/>
    <w:rsid w:val="00AB0DCF"/>
    <w:rsid w:val="00C7418A"/>
    <w:rsid w:val="00DD292E"/>
    <w:rsid w:val="00DE5BB9"/>
    <w:rsid w:val="00E02B12"/>
    <w:rsid w:val="00E67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B97FC"/>
  <w15:chartTrackingRefBased/>
  <w15:docId w15:val="{812F7337-DED8-45AC-9566-263EE7B11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6806">
      <w:bodyDiv w:val="1"/>
      <w:marLeft w:val="0"/>
      <w:marRight w:val="0"/>
      <w:marTop w:val="0"/>
      <w:marBottom w:val="0"/>
      <w:divBdr>
        <w:top w:val="none" w:sz="0" w:space="0" w:color="auto"/>
        <w:left w:val="none" w:sz="0" w:space="0" w:color="auto"/>
        <w:bottom w:val="none" w:sz="0" w:space="0" w:color="auto"/>
        <w:right w:val="none" w:sz="0" w:space="0" w:color="auto"/>
      </w:divBdr>
      <w:divsChild>
        <w:div w:id="312221571">
          <w:marLeft w:val="0"/>
          <w:marRight w:val="0"/>
          <w:marTop w:val="0"/>
          <w:marBottom w:val="0"/>
          <w:divBdr>
            <w:top w:val="none" w:sz="0" w:space="0" w:color="auto"/>
            <w:left w:val="none" w:sz="0" w:space="0" w:color="auto"/>
            <w:bottom w:val="none" w:sz="0" w:space="0" w:color="auto"/>
            <w:right w:val="none" w:sz="0" w:space="0" w:color="auto"/>
          </w:divBdr>
          <w:divsChild>
            <w:div w:id="1759135887">
              <w:marLeft w:val="0"/>
              <w:marRight w:val="0"/>
              <w:marTop w:val="0"/>
              <w:marBottom w:val="0"/>
              <w:divBdr>
                <w:top w:val="none" w:sz="0" w:space="0" w:color="auto"/>
                <w:left w:val="none" w:sz="0" w:space="0" w:color="auto"/>
                <w:bottom w:val="none" w:sz="0" w:space="0" w:color="auto"/>
                <w:right w:val="none" w:sz="0" w:space="0" w:color="auto"/>
              </w:divBdr>
            </w:div>
            <w:div w:id="846480515">
              <w:marLeft w:val="0"/>
              <w:marRight w:val="0"/>
              <w:marTop w:val="0"/>
              <w:marBottom w:val="0"/>
              <w:divBdr>
                <w:top w:val="none" w:sz="0" w:space="0" w:color="auto"/>
                <w:left w:val="none" w:sz="0" w:space="0" w:color="auto"/>
                <w:bottom w:val="none" w:sz="0" w:space="0" w:color="auto"/>
                <w:right w:val="none" w:sz="0" w:space="0" w:color="auto"/>
              </w:divBdr>
            </w:div>
            <w:div w:id="2033531918">
              <w:marLeft w:val="0"/>
              <w:marRight w:val="0"/>
              <w:marTop w:val="0"/>
              <w:marBottom w:val="0"/>
              <w:divBdr>
                <w:top w:val="none" w:sz="0" w:space="0" w:color="auto"/>
                <w:left w:val="none" w:sz="0" w:space="0" w:color="auto"/>
                <w:bottom w:val="none" w:sz="0" w:space="0" w:color="auto"/>
                <w:right w:val="none" w:sz="0" w:space="0" w:color="auto"/>
              </w:divBdr>
            </w:div>
            <w:div w:id="1899977137">
              <w:marLeft w:val="0"/>
              <w:marRight w:val="0"/>
              <w:marTop w:val="0"/>
              <w:marBottom w:val="0"/>
              <w:divBdr>
                <w:top w:val="none" w:sz="0" w:space="0" w:color="auto"/>
                <w:left w:val="none" w:sz="0" w:space="0" w:color="auto"/>
                <w:bottom w:val="none" w:sz="0" w:space="0" w:color="auto"/>
                <w:right w:val="none" w:sz="0" w:space="0" w:color="auto"/>
              </w:divBdr>
            </w:div>
            <w:div w:id="284507536">
              <w:marLeft w:val="0"/>
              <w:marRight w:val="0"/>
              <w:marTop w:val="0"/>
              <w:marBottom w:val="0"/>
              <w:divBdr>
                <w:top w:val="none" w:sz="0" w:space="0" w:color="auto"/>
                <w:left w:val="none" w:sz="0" w:space="0" w:color="auto"/>
                <w:bottom w:val="none" w:sz="0" w:space="0" w:color="auto"/>
                <w:right w:val="none" w:sz="0" w:space="0" w:color="auto"/>
              </w:divBdr>
            </w:div>
            <w:div w:id="1238637575">
              <w:marLeft w:val="0"/>
              <w:marRight w:val="0"/>
              <w:marTop w:val="0"/>
              <w:marBottom w:val="0"/>
              <w:divBdr>
                <w:top w:val="none" w:sz="0" w:space="0" w:color="auto"/>
                <w:left w:val="none" w:sz="0" w:space="0" w:color="auto"/>
                <w:bottom w:val="none" w:sz="0" w:space="0" w:color="auto"/>
                <w:right w:val="none" w:sz="0" w:space="0" w:color="auto"/>
              </w:divBdr>
            </w:div>
            <w:div w:id="963972769">
              <w:marLeft w:val="0"/>
              <w:marRight w:val="0"/>
              <w:marTop w:val="0"/>
              <w:marBottom w:val="0"/>
              <w:divBdr>
                <w:top w:val="none" w:sz="0" w:space="0" w:color="auto"/>
                <w:left w:val="none" w:sz="0" w:space="0" w:color="auto"/>
                <w:bottom w:val="none" w:sz="0" w:space="0" w:color="auto"/>
                <w:right w:val="none" w:sz="0" w:space="0" w:color="auto"/>
              </w:divBdr>
            </w:div>
            <w:div w:id="926962281">
              <w:marLeft w:val="0"/>
              <w:marRight w:val="0"/>
              <w:marTop w:val="0"/>
              <w:marBottom w:val="0"/>
              <w:divBdr>
                <w:top w:val="none" w:sz="0" w:space="0" w:color="auto"/>
                <w:left w:val="none" w:sz="0" w:space="0" w:color="auto"/>
                <w:bottom w:val="none" w:sz="0" w:space="0" w:color="auto"/>
                <w:right w:val="none" w:sz="0" w:space="0" w:color="auto"/>
              </w:divBdr>
            </w:div>
            <w:div w:id="648100593">
              <w:marLeft w:val="0"/>
              <w:marRight w:val="0"/>
              <w:marTop w:val="0"/>
              <w:marBottom w:val="0"/>
              <w:divBdr>
                <w:top w:val="none" w:sz="0" w:space="0" w:color="auto"/>
                <w:left w:val="none" w:sz="0" w:space="0" w:color="auto"/>
                <w:bottom w:val="none" w:sz="0" w:space="0" w:color="auto"/>
                <w:right w:val="none" w:sz="0" w:space="0" w:color="auto"/>
              </w:divBdr>
            </w:div>
            <w:div w:id="949556675">
              <w:marLeft w:val="0"/>
              <w:marRight w:val="0"/>
              <w:marTop w:val="0"/>
              <w:marBottom w:val="0"/>
              <w:divBdr>
                <w:top w:val="none" w:sz="0" w:space="0" w:color="auto"/>
                <w:left w:val="none" w:sz="0" w:space="0" w:color="auto"/>
                <w:bottom w:val="none" w:sz="0" w:space="0" w:color="auto"/>
                <w:right w:val="none" w:sz="0" w:space="0" w:color="auto"/>
              </w:divBdr>
            </w:div>
            <w:div w:id="2015722256">
              <w:marLeft w:val="0"/>
              <w:marRight w:val="0"/>
              <w:marTop w:val="0"/>
              <w:marBottom w:val="0"/>
              <w:divBdr>
                <w:top w:val="none" w:sz="0" w:space="0" w:color="auto"/>
                <w:left w:val="none" w:sz="0" w:space="0" w:color="auto"/>
                <w:bottom w:val="none" w:sz="0" w:space="0" w:color="auto"/>
                <w:right w:val="none" w:sz="0" w:space="0" w:color="auto"/>
              </w:divBdr>
            </w:div>
            <w:div w:id="2105494853">
              <w:marLeft w:val="0"/>
              <w:marRight w:val="0"/>
              <w:marTop w:val="0"/>
              <w:marBottom w:val="0"/>
              <w:divBdr>
                <w:top w:val="none" w:sz="0" w:space="0" w:color="auto"/>
                <w:left w:val="none" w:sz="0" w:space="0" w:color="auto"/>
                <w:bottom w:val="none" w:sz="0" w:space="0" w:color="auto"/>
                <w:right w:val="none" w:sz="0" w:space="0" w:color="auto"/>
              </w:divBdr>
            </w:div>
            <w:div w:id="2140414650">
              <w:marLeft w:val="0"/>
              <w:marRight w:val="0"/>
              <w:marTop w:val="0"/>
              <w:marBottom w:val="0"/>
              <w:divBdr>
                <w:top w:val="none" w:sz="0" w:space="0" w:color="auto"/>
                <w:left w:val="none" w:sz="0" w:space="0" w:color="auto"/>
                <w:bottom w:val="none" w:sz="0" w:space="0" w:color="auto"/>
                <w:right w:val="none" w:sz="0" w:space="0" w:color="auto"/>
              </w:divBdr>
            </w:div>
            <w:div w:id="2066752152">
              <w:marLeft w:val="0"/>
              <w:marRight w:val="0"/>
              <w:marTop w:val="0"/>
              <w:marBottom w:val="0"/>
              <w:divBdr>
                <w:top w:val="none" w:sz="0" w:space="0" w:color="auto"/>
                <w:left w:val="none" w:sz="0" w:space="0" w:color="auto"/>
                <w:bottom w:val="none" w:sz="0" w:space="0" w:color="auto"/>
                <w:right w:val="none" w:sz="0" w:space="0" w:color="auto"/>
              </w:divBdr>
            </w:div>
            <w:div w:id="873152186">
              <w:marLeft w:val="0"/>
              <w:marRight w:val="0"/>
              <w:marTop w:val="0"/>
              <w:marBottom w:val="0"/>
              <w:divBdr>
                <w:top w:val="none" w:sz="0" w:space="0" w:color="auto"/>
                <w:left w:val="none" w:sz="0" w:space="0" w:color="auto"/>
                <w:bottom w:val="none" w:sz="0" w:space="0" w:color="auto"/>
                <w:right w:val="none" w:sz="0" w:space="0" w:color="auto"/>
              </w:divBdr>
            </w:div>
            <w:div w:id="2095854397">
              <w:marLeft w:val="0"/>
              <w:marRight w:val="0"/>
              <w:marTop w:val="0"/>
              <w:marBottom w:val="0"/>
              <w:divBdr>
                <w:top w:val="none" w:sz="0" w:space="0" w:color="auto"/>
                <w:left w:val="none" w:sz="0" w:space="0" w:color="auto"/>
                <w:bottom w:val="none" w:sz="0" w:space="0" w:color="auto"/>
                <w:right w:val="none" w:sz="0" w:space="0" w:color="auto"/>
              </w:divBdr>
            </w:div>
            <w:div w:id="1364792838">
              <w:marLeft w:val="0"/>
              <w:marRight w:val="0"/>
              <w:marTop w:val="0"/>
              <w:marBottom w:val="0"/>
              <w:divBdr>
                <w:top w:val="none" w:sz="0" w:space="0" w:color="auto"/>
                <w:left w:val="none" w:sz="0" w:space="0" w:color="auto"/>
                <w:bottom w:val="none" w:sz="0" w:space="0" w:color="auto"/>
                <w:right w:val="none" w:sz="0" w:space="0" w:color="auto"/>
              </w:divBdr>
            </w:div>
            <w:div w:id="1682048956">
              <w:marLeft w:val="0"/>
              <w:marRight w:val="0"/>
              <w:marTop w:val="0"/>
              <w:marBottom w:val="0"/>
              <w:divBdr>
                <w:top w:val="none" w:sz="0" w:space="0" w:color="auto"/>
                <w:left w:val="none" w:sz="0" w:space="0" w:color="auto"/>
                <w:bottom w:val="none" w:sz="0" w:space="0" w:color="auto"/>
                <w:right w:val="none" w:sz="0" w:space="0" w:color="auto"/>
              </w:divBdr>
            </w:div>
            <w:div w:id="1374576306">
              <w:marLeft w:val="0"/>
              <w:marRight w:val="0"/>
              <w:marTop w:val="0"/>
              <w:marBottom w:val="0"/>
              <w:divBdr>
                <w:top w:val="none" w:sz="0" w:space="0" w:color="auto"/>
                <w:left w:val="none" w:sz="0" w:space="0" w:color="auto"/>
                <w:bottom w:val="none" w:sz="0" w:space="0" w:color="auto"/>
                <w:right w:val="none" w:sz="0" w:space="0" w:color="auto"/>
              </w:divBdr>
            </w:div>
            <w:div w:id="1716155210">
              <w:marLeft w:val="0"/>
              <w:marRight w:val="0"/>
              <w:marTop w:val="0"/>
              <w:marBottom w:val="0"/>
              <w:divBdr>
                <w:top w:val="none" w:sz="0" w:space="0" w:color="auto"/>
                <w:left w:val="none" w:sz="0" w:space="0" w:color="auto"/>
                <w:bottom w:val="none" w:sz="0" w:space="0" w:color="auto"/>
                <w:right w:val="none" w:sz="0" w:space="0" w:color="auto"/>
              </w:divBdr>
            </w:div>
          </w:divsChild>
        </w:div>
        <w:div w:id="1465654638">
          <w:marLeft w:val="0"/>
          <w:marRight w:val="0"/>
          <w:marTop w:val="0"/>
          <w:marBottom w:val="0"/>
          <w:divBdr>
            <w:top w:val="none" w:sz="0" w:space="0" w:color="auto"/>
            <w:left w:val="none" w:sz="0" w:space="0" w:color="auto"/>
            <w:bottom w:val="none" w:sz="0" w:space="0" w:color="auto"/>
            <w:right w:val="none" w:sz="0" w:space="0" w:color="auto"/>
          </w:divBdr>
          <w:divsChild>
            <w:div w:id="309678464">
              <w:marLeft w:val="0"/>
              <w:marRight w:val="0"/>
              <w:marTop w:val="0"/>
              <w:marBottom w:val="0"/>
              <w:divBdr>
                <w:top w:val="none" w:sz="0" w:space="0" w:color="auto"/>
                <w:left w:val="none" w:sz="0" w:space="0" w:color="auto"/>
                <w:bottom w:val="none" w:sz="0" w:space="0" w:color="auto"/>
                <w:right w:val="none" w:sz="0" w:space="0" w:color="auto"/>
              </w:divBdr>
            </w:div>
            <w:div w:id="821580623">
              <w:marLeft w:val="0"/>
              <w:marRight w:val="0"/>
              <w:marTop w:val="0"/>
              <w:marBottom w:val="0"/>
              <w:divBdr>
                <w:top w:val="none" w:sz="0" w:space="0" w:color="auto"/>
                <w:left w:val="none" w:sz="0" w:space="0" w:color="auto"/>
                <w:bottom w:val="none" w:sz="0" w:space="0" w:color="auto"/>
                <w:right w:val="none" w:sz="0" w:space="0" w:color="auto"/>
              </w:divBdr>
            </w:div>
            <w:div w:id="2146123578">
              <w:marLeft w:val="0"/>
              <w:marRight w:val="0"/>
              <w:marTop w:val="0"/>
              <w:marBottom w:val="0"/>
              <w:divBdr>
                <w:top w:val="none" w:sz="0" w:space="0" w:color="auto"/>
                <w:left w:val="none" w:sz="0" w:space="0" w:color="auto"/>
                <w:bottom w:val="none" w:sz="0" w:space="0" w:color="auto"/>
                <w:right w:val="none" w:sz="0" w:space="0" w:color="auto"/>
              </w:divBdr>
            </w:div>
            <w:div w:id="1995571427">
              <w:marLeft w:val="0"/>
              <w:marRight w:val="0"/>
              <w:marTop w:val="0"/>
              <w:marBottom w:val="0"/>
              <w:divBdr>
                <w:top w:val="none" w:sz="0" w:space="0" w:color="auto"/>
                <w:left w:val="none" w:sz="0" w:space="0" w:color="auto"/>
                <w:bottom w:val="none" w:sz="0" w:space="0" w:color="auto"/>
                <w:right w:val="none" w:sz="0" w:space="0" w:color="auto"/>
              </w:divBdr>
            </w:div>
            <w:div w:id="1339501053">
              <w:marLeft w:val="0"/>
              <w:marRight w:val="0"/>
              <w:marTop w:val="0"/>
              <w:marBottom w:val="0"/>
              <w:divBdr>
                <w:top w:val="none" w:sz="0" w:space="0" w:color="auto"/>
                <w:left w:val="none" w:sz="0" w:space="0" w:color="auto"/>
                <w:bottom w:val="none" w:sz="0" w:space="0" w:color="auto"/>
                <w:right w:val="none" w:sz="0" w:space="0" w:color="auto"/>
              </w:divBdr>
            </w:div>
            <w:div w:id="1421179105">
              <w:marLeft w:val="0"/>
              <w:marRight w:val="0"/>
              <w:marTop w:val="0"/>
              <w:marBottom w:val="0"/>
              <w:divBdr>
                <w:top w:val="none" w:sz="0" w:space="0" w:color="auto"/>
                <w:left w:val="none" w:sz="0" w:space="0" w:color="auto"/>
                <w:bottom w:val="none" w:sz="0" w:space="0" w:color="auto"/>
                <w:right w:val="none" w:sz="0" w:space="0" w:color="auto"/>
              </w:divBdr>
            </w:div>
            <w:div w:id="1962489627">
              <w:marLeft w:val="0"/>
              <w:marRight w:val="0"/>
              <w:marTop w:val="0"/>
              <w:marBottom w:val="0"/>
              <w:divBdr>
                <w:top w:val="none" w:sz="0" w:space="0" w:color="auto"/>
                <w:left w:val="none" w:sz="0" w:space="0" w:color="auto"/>
                <w:bottom w:val="none" w:sz="0" w:space="0" w:color="auto"/>
                <w:right w:val="none" w:sz="0" w:space="0" w:color="auto"/>
              </w:divBdr>
            </w:div>
            <w:div w:id="591552919">
              <w:marLeft w:val="0"/>
              <w:marRight w:val="0"/>
              <w:marTop w:val="0"/>
              <w:marBottom w:val="0"/>
              <w:divBdr>
                <w:top w:val="none" w:sz="0" w:space="0" w:color="auto"/>
                <w:left w:val="none" w:sz="0" w:space="0" w:color="auto"/>
                <w:bottom w:val="none" w:sz="0" w:space="0" w:color="auto"/>
                <w:right w:val="none" w:sz="0" w:space="0" w:color="auto"/>
              </w:divBdr>
            </w:div>
            <w:div w:id="39676845">
              <w:marLeft w:val="0"/>
              <w:marRight w:val="0"/>
              <w:marTop w:val="0"/>
              <w:marBottom w:val="0"/>
              <w:divBdr>
                <w:top w:val="none" w:sz="0" w:space="0" w:color="auto"/>
                <w:left w:val="none" w:sz="0" w:space="0" w:color="auto"/>
                <w:bottom w:val="none" w:sz="0" w:space="0" w:color="auto"/>
                <w:right w:val="none" w:sz="0" w:space="0" w:color="auto"/>
              </w:divBdr>
            </w:div>
            <w:div w:id="154759092">
              <w:marLeft w:val="0"/>
              <w:marRight w:val="0"/>
              <w:marTop w:val="0"/>
              <w:marBottom w:val="0"/>
              <w:divBdr>
                <w:top w:val="none" w:sz="0" w:space="0" w:color="auto"/>
                <w:left w:val="none" w:sz="0" w:space="0" w:color="auto"/>
                <w:bottom w:val="none" w:sz="0" w:space="0" w:color="auto"/>
                <w:right w:val="none" w:sz="0" w:space="0" w:color="auto"/>
              </w:divBdr>
            </w:div>
            <w:div w:id="510148942">
              <w:marLeft w:val="0"/>
              <w:marRight w:val="0"/>
              <w:marTop w:val="0"/>
              <w:marBottom w:val="0"/>
              <w:divBdr>
                <w:top w:val="none" w:sz="0" w:space="0" w:color="auto"/>
                <w:left w:val="none" w:sz="0" w:space="0" w:color="auto"/>
                <w:bottom w:val="none" w:sz="0" w:space="0" w:color="auto"/>
                <w:right w:val="none" w:sz="0" w:space="0" w:color="auto"/>
              </w:divBdr>
            </w:div>
            <w:div w:id="1773551196">
              <w:marLeft w:val="0"/>
              <w:marRight w:val="0"/>
              <w:marTop w:val="0"/>
              <w:marBottom w:val="0"/>
              <w:divBdr>
                <w:top w:val="none" w:sz="0" w:space="0" w:color="auto"/>
                <w:left w:val="none" w:sz="0" w:space="0" w:color="auto"/>
                <w:bottom w:val="none" w:sz="0" w:space="0" w:color="auto"/>
                <w:right w:val="none" w:sz="0" w:space="0" w:color="auto"/>
              </w:divBdr>
            </w:div>
            <w:div w:id="22023598">
              <w:marLeft w:val="0"/>
              <w:marRight w:val="0"/>
              <w:marTop w:val="0"/>
              <w:marBottom w:val="0"/>
              <w:divBdr>
                <w:top w:val="none" w:sz="0" w:space="0" w:color="auto"/>
                <w:left w:val="none" w:sz="0" w:space="0" w:color="auto"/>
                <w:bottom w:val="none" w:sz="0" w:space="0" w:color="auto"/>
                <w:right w:val="none" w:sz="0" w:space="0" w:color="auto"/>
              </w:divBdr>
            </w:div>
            <w:div w:id="1029139708">
              <w:marLeft w:val="0"/>
              <w:marRight w:val="0"/>
              <w:marTop w:val="0"/>
              <w:marBottom w:val="0"/>
              <w:divBdr>
                <w:top w:val="none" w:sz="0" w:space="0" w:color="auto"/>
                <w:left w:val="none" w:sz="0" w:space="0" w:color="auto"/>
                <w:bottom w:val="none" w:sz="0" w:space="0" w:color="auto"/>
                <w:right w:val="none" w:sz="0" w:space="0" w:color="auto"/>
              </w:divBdr>
            </w:div>
            <w:div w:id="58134929">
              <w:marLeft w:val="0"/>
              <w:marRight w:val="0"/>
              <w:marTop w:val="0"/>
              <w:marBottom w:val="0"/>
              <w:divBdr>
                <w:top w:val="none" w:sz="0" w:space="0" w:color="auto"/>
                <w:left w:val="none" w:sz="0" w:space="0" w:color="auto"/>
                <w:bottom w:val="none" w:sz="0" w:space="0" w:color="auto"/>
                <w:right w:val="none" w:sz="0" w:space="0" w:color="auto"/>
              </w:divBdr>
            </w:div>
            <w:div w:id="252007120">
              <w:marLeft w:val="0"/>
              <w:marRight w:val="0"/>
              <w:marTop w:val="0"/>
              <w:marBottom w:val="0"/>
              <w:divBdr>
                <w:top w:val="none" w:sz="0" w:space="0" w:color="auto"/>
                <w:left w:val="none" w:sz="0" w:space="0" w:color="auto"/>
                <w:bottom w:val="none" w:sz="0" w:space="0" w:color="auto"/>
                <w:right w:val="none" w:sz="0" w:space="0" w:color="auto"/>
              </w:divBdr>
            </w:div>
            <w:div w:id="167445985">
              <w:marLeft w:val="0"/>
              <w:marRight w:val="0"/>
              <w:marTop w:val="0"/>
              <w:marBottom w:val="0"/>
              <w:divBdr>
                <w:top w:val="none" w:sz="0" w:space="0" w:color="auto"/>
                <w:left w:val="none" w:sz="0" w:space="0" w:color="auto"/>
                <w:bottom w:val="none" w:sz="0" w:space="0" w:color="auto"/>
                <w:right w:val="none" w:sz="0" w:space="0" w:color="auto"/>
              </w:divBdr>
            </w:div>
            <w:div w:id="321008059">
              <w:marLeft w:val="0"/>
              <w:marRight w:val="0"/>
              <w:marTop w:val="0"/>
              <w:marBottom w:val="0"/>
              <w:divBdr>
                <w:top w:val="none" w:sz="0" w:space="0" w:color="auto"/>
                <w:left w:val="none" w:sz="0" w:space="0" w:color="auto"/>
                <w:bottom w:val="none" w:sz="0" w:space="0" w:color="auto"/>
                <w:right w:val="none" w:sz="0" w:space="0" w:color="auto"/>
              </w:divBdr>
            </w:div>
            <w:div w:id="2038503363">
              <w:marLeft w:val="0"/>
              <w:marRight w:val="0"/>
              <w:marTop w:val="0"/>
              <w:marBottom w:val="0"/>
              <w:divBdr>
                <w:top w:val="none" w:sz="0" w:space="0" w:color="auto"/>
                <w:left w:val="none" w:sz="0" w:space="0" w:color="auto"/>
                <w:bottom w:val="none" w:sz="0" w:space="0" w:color="auto"/>
                <w:right w:val="none" w:sz="0" w:space="0" w:color="auto"/>
              </w:divBdr>
            </w:div>
            <w:div w:id="378020573">
              <w:marLeft w:val="0"/>
              <w:marRight w:val="0"/>
              <w:marTop w:val="0"/>
              <w:marBottom w:val="0"/>
              <w:divBdr>
                <w:top w:val="none" w:sz="0" w:space="0" w:color="auto"/>
                <w:left w:val="none" w:sz="0" w:space="0" w:color="auto"/>
                <w:bottom w:val="none" w:sz="0" w:space="0" w:color="auto"/>
                <w:right w:val="none" w:sz="0" w:space="0" w:color="auto"/>
              </w:divBdr>
            </w:div>
            <w:div w:id="68119165">
              <w:marLeft w:val="0"/>
              <w:marRight w:val="0"/>
              <w:marTop w:val="0"/>
              <w:marBottom w:val="0"/>
              <w:divBdr>
                <w:top w:val="none" w:sz="0" w:space="0" w:color="auto"/>
                <w:left w:val="none" w:sz="0" w:space="0" w:color="auto"/>
                <w:bottom w:val="none" w:sz="0" w:space="0" w:color="auto"/>
                <w:right w:val="none" w:sz="0" w:space="0" w:color="auto"/>
              </w:divBdr>
            </w:div>
          </w:divsChild>
        </w:div>
        <w:div w:id="1774744237">
          <w:marLeft w:val="0"/>
          <w:marRight w:val="0"/>
          <w:marTop w:val="0"/>
          <w:marBottom w:val="0"/>
          <w:divBdr>
            <w:top w:val="none" w:sz="0" w:space="0" w:color="auto"/>
            <w:left w:val="none" w:sz="0" w:space="0" w:color="auto"/>
            <w:bottom w:val="none" w:sz="0" w:space="0" w:color="auto"/>
            <w:right w:val="none" w:sz="0" w:space="0" w:color="auto"/>
          </w:divBdr>
          <w:divsChild>
            <w:div w:id="1906376944">
              <w:marLeft w:val="0"/>
              <w:marRight w:val="0"/>
              <w:marTop w:val="0"/>
              <w:marBottom w:val="0"/>
              <w:divBdr>
                <w:top w:val="none" w:sz="0" w:space="0" w:color="auto"/>
                <w:left w:val="none" w:sz="0" w:space="0" w:color="auto"/>
                <w:bottom w:val="none" w:sz="0" w:space="0" w:color="auto"/>
                <w:right w:val="none" w:sz="0" w:space="0" w:color="auto"/>
              </w:divBdr>
            </w:div>
            <w:div w:id="2087409979">
              <w:marLeft w:val="0"/>
              <w:marRight w:val="0"/>
              <w:marTop w:val="0"/>
              <w:marBottom w:val="0"/>
              <w:divBdr>
                <w:top w:val="none" w:sz="0" w:space="0" w:color="auto"/>
                <w:left w:val="none" w:sz="0" w:space="0" w:color="auto"/>
                <w:bottom w:val="none" w:sz="0" w:space="0" w:color="auto"/>
                <w:right w:val="none" w:sz="0" w:space="0" w:color="auto"/>
              </w:divBdr>
            </w:div>
            <w:div w:id="92940835">
              <w:marLeft w:val="0"/>
              <w:marRight w:val="0"/>
              <w:marTop w:val="0"/>
              <w:marBottom w:val="0"/>
              <w:divBdr>
                <w:top w:val="none" w:sz="0" w:space="0" w:color="auto"/>
                <w:left w:val="none" w:sz="0" w:space="0" w:color="auto"/>
                <w:bottom w:val="none" w:sz="0" w:space="0" w:color="auto"/>
                <w:right w:val="none" w:sz="0" w:space="0" w:color="auto"/>
              </w:divBdr>
            </w:div>
            <w:div w:id="965358438">
              <w:marLeft w:val="0"/>
              <w:marRight w:val="0"/>
              <w:marTop w:val="0"/>
              <w:marBottom w:val="0"/>
              <w:divBdr>
                <w:top w:val="none" w:sz="0" w:space="0" w:color="auto"/>
                <w:left w:val="none" w:sz="0" w:space="0" w:color="auto"/>
                <w:bottom w:val="none" w:sz="0" w:space="0" w:color="auto"/>
                <w:right w:val="none" w:sz="0" w:space="0" w:color="auto"/>
              </w:divBdr>
            </w:div>
            <w:div w:id="1951819781">
              <w:marLeft w:val="0"/>
              <w:marRight w:val="0"/>
              <w:marTop w:val="0"/>
              <w:marBottom w:val="0"/>
              <w:divBdr>
                <w:top w:val="none" w:sz="0" w:space="0" w:color="auto"/>
                <w:left w:val="none" w:sz="0" w:space="0" w:color="auto"/>
                <w:bottom w:val="none" w:sz="0" w:space="0" w:color="auto"/>
                <w:right w:val="none" w:sz="0" w:space="0" w:color="auto"/>
              </w:divBdr>
            </w:div>
            <w:div w:id="211427929">
              <w:marLeft w:val="0"/>
              <w:marRight w:val="0"/>
              <w:marTop w:val="0"/>
              <w:marBottom w:val="0"/>
              <w:divBdr>
                <w:top w:val="none" w:sz="0" w:space="0" w:color="auto"/>
                <w:left w:val="none" w:sz="0" w:space="0" w:color="auto"/>
                <w:bottom w:val="none" w:sz="0" w:space="0" w:color="auto"/>
                <w:right w:val="none" w:sz="0" w:space="0" w:color="auto"/>
              </w:divBdr>
            </w:div>
            <w:div w:id="1909149669">
              <w:marLeft w:val="0"/>
              <w:marRight w:val="0"/>
              <w:marTop w:val="0"/>
              <w:marBottom w:val="0"/>
              <w:divBdr>
                <w:top w:val="none" w:sz="0" w:space="0" w:color="auto"/>
                <w:left w:val="none" w:sz="0" w:space="0" w:color="auto"/>
                <w:bottom w:val="none" w:sz="0" w:space="0" w:color="auto"/>
                <w:right w:val="none" w:sz="0" w:space="0" w:color="auto"/>
              </w:divBdr>
            </w:div>
            <w:div w:id="935286910">
              <w:marLeft w:val="0"/>
              <w:marRight w:val="0"/>
              <w:marTop w:val="0"/>
              <w:marBottom w:val="0"/>
              <w:divBdr>
                <w:top w:val="none" w:sz="0" w:space="0" w:color="auto"/>
                <w:left w:val="none" w:sz="0" w:space="0" w:color="auto"/>
                <w:bottom w:val="none" w:sz="0" w:space="0" w:color="auto"/>
                <w:right w:val="none" w:sz="0" w:space="0" w:color="auto"/>
              </w:divBdr>
            </w:div>
            <w:div w:id="1640113240">
              <w:marLeft w:val="0"/>
              <w:marRight w:val="0"/>
              <w:marTop w:val="0"/>
              <w:marBottom w:val="0"/>
              <w:divBdr>
                <w:top w:val="none" w:sz="0" w:space="0" w:color="auto"/>
                <w:left w:val="none" w:sz="0" w:space="0" w:color="auto"/>
                <w:bottom w:val="none" w:sz="0" w:space="0" w:color="auto"/>
                <w:right w:val="none" w:sz="0" w:space="0" w:color="auto"/>
              </w:divBdr>
            </w:div>
            <w:div w:id="1488207589">
              <w:marLeft w:val="0"/>
              <w:marRight w:val="0"/>
              <w:marTop w:val="0"/>
              <w:marBottom w:val="0"/>
              <w:divBdr>
                <w:top w:val="none" w:sz="0" w:space="0" w:color="auto"/>
                <w:left w:val="none" w:sz="0" w:space="0" w:color="auto"/>
                <w:bottom w:val="none" w:sz="0" w:space="0" w:color="auto"/>
                <w:right w:val="none" w:sz="0" w:space="0" w:color="auto"/>
              </w:divBdr>
            </w:div>
            <w:div w:id="2095087007">
              <w:marLeft w:val="0"/>
              <w:marRight w:val="0"/>
              <w:marTop w:val="0"/>
              <w:marBottom w:val="0"/>
              <w:divBdr>
                <w:top w:val="none" w:sz="0" w:space="0" w:color="auto"/>
                <w:left w:val="none" w:sz="0" w:space="0" w:color="auto"/>
                <w:bottom w:val="none" w:sz="0" w:space="0" w:color="auto"/>
                <w:right w:val="none" w:sz="0" w:space="0" w:color="auto"/>
              </w:divBdr>
            </w:div>
            <w:div w:id="1531382102">
              <w:marLeft w:val="0"/>
              <w:marRight w:val="0"/>
              <w:marTop w:val="0"/>
              <w:marBottom w:val="0"/>
              <w:divBdr>
                <w:top w:val="none" w:sz="0" w:space="0" w:color="auto"/>
                <w:left w:val="none" w:sz="0" w:space="0" w:color="auto"/>
                <w:bottom w:val="none" w:sz="0" w:space="0" w:color="auto"/>
                <w:right w:val="none" w:sz="0" w:space="0" w:color="auto"/>
              </w:divBdr>
            </w:div>
            <w:div w:id="1901014407">
              <w:marLeft w:val="0"/>
              <w:marRight w:val="0"/>
              <w:marTop w:val="0"/>
              <w:marBottom w:val="0"/>
              <w:divBdr>
                <w:top w:val="none" w:sz="0" w:space="0" w:color="auto"/>
                <w:left w:val="none" w:sz="0" w:space="0" w:color="auto"/>
                <w:bottom w:val="none" w:sz="0" w:space="0" w:color="auto"/>
                <w:right w:val="none" w:sz="0" w:space="0" w:color="auto"/>
              </w:divBdr>
            </w:div>
            <w:div w:id="110171430">
              <w:marLeft w:val="0"/>
              <w:marRight w:val="0"/>
              <w:marTop w:val="0"/>
              <w:marBottom w:val="0"/>
              <w:divBdr>
                <w:top w:val="none" w:sz="0" w:space="0" w:color="auto"/>
                <w:left w:val="none" w:sz="0" w:space="0" w:color="auto"/>
                <w:bottom w:val="none" w:sz="0" w:space="0" w:color="auto"/>
                <w:right w:val="none" w:sz="0" w:space="0" w:color="auto"/>
              </w:divBdr>
            </w:div>
            <w:div w:id="1989045891">
              <w:marLeft w:val="0"/>
              <w:marRight w:val="0"/>
              <w:marTop w:val="0"/>
              <w:marBottom w:val="0"/>
              <w:divBdr>
                <w:top w:val="none" w:sz="0" w:space="0" w:color="auto"/>
                <w:left w:val="none" w:sz="0" w:space="0" w:color="auto"/>
                <w:bottom w:val="none" w:sz="0" w:space="0" w:color="auto"/>
                <w:right w:val="none" w:sz="0" w:space="0" w:color="auto"/>
              </w:divBdr>
            </w:div>
            <w:div w:id="1594976384">
              <w:marLeft w:val="0"/>
              <w:marRight w:val="0"/>
              <w:marTop w:val="0"/>
              <w:marBottom w:val="0"/>
              <w:divBdr>
                <w:top w:val="none" w:sz="0" w:space="0" w:color="auto"/>
                <w:left w:val="none" w:sz="0" w:space="0" w:color="auto"/>
                <w:bottom w:val="none" w:sz="0" w:space="0" w:color="auto"/>
                <w:right w:val="none" w:sz="0" w:space="0" w:color="auto"/>
              </w:divBdr>
            </w:div>
            <w:div w:id="1427309952">
              <w:marLeft w:val="0"/>
              <w:marRight w:val="0"/>
              <w:marTop w:val="0"/>
              <w:marBottom w:val="0"/>
              <w:divBdr>
                <w:top w:val="none" w:sz="0" w:space="0" w:color="auto"/>
                <w:left w:val="none" w:sz="0" w:space="0" w:color="auto"/>
                <w:bottom w:val="none" w:sz="0" w:space="0" w:color="auto"/>
                <w:right w:val="none" w:sz="0" w:space="0" w:color="auto"/>
              </w:divBdr>
            </w:div>
            <w:div w:id="315840474">
              <w:marLeft w:val="0"/>
              <w:marRight w:val="0"/>
              <w:marTop w:val="0"/>
              <w:marBottom w:val="0"/>
              <w:divBdr>
                <w:top w:val="none" w:sz="0" w:space="0" w:color="auto"/>
                <w:left w:val="none" w:sz="0" w:space="0" w:color="auto"/>
                <w:bottom w:val="none" w:sz="0" w:space="0" w:color="auto"/>
                <w:right w:val="none" w:sz="0" w:space="0" w:color="auto"/>
              </w:divBdr>
            </w:div>
            <w:div w:id="1968313451">
              <w:marLeft w:val="0"/>
              <w:marRight w:val="0"/>
              <w:marTop w:val="0"/>
              <w:marBottom w:val="0"/>
              <w:divBdr>
                <w:top w:val="none" w:sz="0" w:space="0" w:color="auto"/>
                <w:left w:val="none" w:sz="0" w:space="0" w:color="auto"/>
                <w:bottom w:val="none" w:sz="0" w:space="0" w:color="auto"/>
                <w:right w:val="none" w:sz="0" w:space="0" w:color="auto"/>
              </w:divBdr>
            </w:div>
          </w:divsChild>
        </w:div>
        <w:div w:id="939070849">
          <w:marLeft w:val="0"/>
          <w:marRight w:val="0"/>
          <w:marTop w:val="0"/>
          <w:marBottom w:val="0"/>
          <w:divBdr>
            <w:top w:val="none" w:sz="0" w:space="0" w:color="auto"/>
            <w:left w:val="none" w:sz="0" w:space="0" w:color="auto"/>
            <w:bottom w:val="none" w:sz="0" w:space="0" w:color="auto"/>
            <w:right w:val="none" w:sz="0" w:space="0" w:color="auto"/>
          </w:divBdr>
          <w:divsChild>
            <w:div w:id="869680444">
              <w:marLeft w:val="0"/>
              <w:marRight w:val="0"/>
              <w:marTop w:val="0"/>
              <w:marBottom w:val="0"/>
              <w:divBdr>
                <w:top w:val="none" w:sz="0" w:space="0" w:color="auto"/>
                <w:left w:val="none" w:sz="0" w:space="0" w:color="auto"/>
                <w:bottom w:val="none" w:sz="0" w:space="0" w:color="auto"/>
                <w:right w:val="none" w:sz="0" w:space="0" w:color="auto"/>
              </w:divBdr>
            </w:div>
            <w:div w:id="1156604727">
              <w:marLeft w:val="0"/>
              <w:marRight w:val="0"/>
              <w:marTop w:val="0"/>
              <w:marBottom w:val="0"/>
              <w:divBdr>
                <w:top w:val="none" w:sz="0" w:space="0" w:color="auto"/>
                <w:left w:val="none" w:sz="0" w:space="0" w:color="auto"/>
                <w:bottom w:val="none" w:sz="0" w:space="0" w:color="auto"/>
                <w:right w:val="none" w:sz="0" w:space="0" w:color="auto"/>
              </w:divBdr>
            </w:div>
            <w:div w:id="879047183">
              <w:marLeft w:val="0"/>
              <w:marRight w:val="0"/>
              <w:marTop w:val="0"/>
              <w:marBottom w:val="0"/>
              <w:divBdr>
                <w:top w:val="none" w:sz="0" w:space="0" w:color="auto"/>
                <w:left w:val="none" w:sz="0" w:space="0" w:color="auto"/>
                <w:bottom w:val="none" w:sz="0" w:space="0" w:color="auto"/>
                <w:right w:val="none" w:sz="0" w:space="0" w:color="auto"/>
              </w:divBdr>
            </w:div>
            <w:div w:id="115220940">
              <w:marLeft w:val="0"/>
              <w:marRight w:val="0"/>
              <w:marTop w:val="0"/>
              <w:marBottom w:val="0"/>
              <w:divBdr>
                <w:top w:val="none" w:sz="0" w:space="0" w:color="auto"/>
                <w:left w:val="none" w:sz="0" w:space="0" w:color="auto"/>
                <w:bottom w:val="none" w:sz="0" w:space="0" w:color="auto"/>
                <w:right w:val="none" w:sz="0" w:space="0" w:color="auto"/>
              </w:divBdr>
            </w:div>
            <w:div w:id="630403848">
              <w:marLeft w:val="0"/>
              <w:marRight w:val="0"/>
              <w:marTop w:val="0"/>
              <w:marBottom w:val="0"/>
              <w:divBdr>
                <w:top w:val="none" w:sz="0" w:space="0" w:color="auto"/>
                <w:left w:val="none" w:sz="0" w:space="0" w:color="auto"/>
                <w:bottom w:val="none" w:sz="0" w:space="0" w:color="auto"/>
                <w:right w:val="none" w:sz="0" w:space="0" w:color="auto"/>
              </w:divBdr>
            </w:div>
            <w:div w:id="885140233">
              <w:marLeft w:val="0"/>
              <w:marRight w:val="0"/>
              <w:marTop w:val="0"/>
              <w:marBottom w:val="0"/>
              <w:divBdr>
                <w:top w:val="none" w:sz="0" w:space="0" w:color="auto"/>
                <w:left w:val="none" w:sz="0" w:space="0" w:color="auto"/>
                <w:bottom w:val="none" w:sz="0" w:space="0" w:color="auto"/>
                <w:right w:val="none" w:sz="0" w:space="0" w:color="auto"/>
              </w:divBdr>
            </w:div>
            <w:div w:id="413937123">
              <w:marLeft w:val="0"/>
              <w:marRight w:val="0"/>
              <w:marTop w:val="0"/>
              <w:marBottom w:val="0"/>
              <w:divBdr>
                <w:top w:val="none" w:sz="0" w:space="0" w:color="auto"/>
                <w:left w:val="none" w:sz="0" w:space="0" w:color="auto"/>
                <w:bottom w:val="none" w:sz="0" w:space="0" w:color="auto"/>
                <w:right w:val="none" w:sz="0" w:space="0" w:color="auto"/>
              </w:divBdr>
            </w:div>
            <w:div w:id="2094424285">
              <w:marLeft w:val="0"/>
              <w:marRight w:val="0"/>
              <w:marTop w:val="0"/>
              <w:marBottom w:val="0"/>
              <w:divBdr>
                <w:top w:val="none" w:sz="0" w:space="0" w:color="auto"/>
                <w:left w:val="none" w:sz="0" w:space="0" w:color="auto"/>
                <w:bottom w:val="none" w:sz="0" w:space="0" w:color="auto"/>
                <w:right w:val="none" w:sz="0" w:space="0" w:color="auto"/>
              </w:divBdr>
            </w:div>
            <w:div w:id="1494177627">
              <w:marLeft w:val="0"/>
              <w:marRight w:val="0"/>
              <w:marTop w:val="0"/>
              <w:marBottom w:val="0"/>
              <w:divBdr>
                <w:top w:val="none" w:sz="0" w:space="0" w:color="auto"/>
                <w:left w:val="none" w:sz="0" w:space="0" w:color="auto"/>
                <w:bottom w:val="none" w:sz="0" w:space="0" w:color="auto"/>
                <w:right w:val="none" w:sz="0" w:space="0" w:color="auto"/>
              </w:divBdr>
            </w:div>
            <w:div w:id="1706783282">
              <w:marLeft w:val="0"/>
              <w:marRight w:val="0"/>
              <w:marTop w:val="0"/>
              <w:marBottom w:val="0"/>
              <w:divBdr>
                <w:top w:val="none" w:sz="0" w:space="0" w:color="auto"/>
                <w:left w:val="none" w:sz="0" w:space="0" w:color="auto"/>
                <w:bottom w:val="none" w:sz="0" w:space="0" w:color="auto"/>
                <w:right w:val="none" w:sz="0" w:space="0" w:color="auto"/>
              </w:divBdr>
            </w:div>
            <w:div w:id="519049842">
              <w:marLeft w:val="0"/>
              <w:marRight w:val="0"/>
              <w:marTop w:val="0"/>
              <w:marBottom w:val="0"/>
              <w:divBdr>
                <w:top w:val="none" w:sz="0" w:space="0" w:color="auto"/>
                <w:left w:val="none" w:sz="0" w:space="0" w:color="auto"/>
                <w:bottom w:val="none" w:sz="0" w:space="0" w:color="auto"/>
                <w:right w:val="none" w:sz="0" w:space="0" w:color="auto"/>
              </w:divBdr>
            </w:div>
            <w:div w:id="10099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6485">
      <w:bodyDiv w:val="1"/>
      <w:marLeft w:val="0"/>
      <w:marRight w:val="0"/>
      <w:marTop w:val="0"/>
      <w:marBottom w:val="0"/>
      <w:divBdr>
        <w:top w:val="none" w:sz="0" w:space="0" w:color="auto"/>
        <w:left w:val="none" w:sz="0" w:space="0" w:color="auto"/>
        <w:bottom w:val="none" w:sz="0" w:space="0" w:color="auto"/>
        <w:right w:val="none" w:sz="0" w:space="0" w:color="auto"/>
      </w:divBdr>
      <w:divsChild>
        <w:div w:id="1071077144">
          <w:marLeft w:val="0"/>
          <w:marRight w:val="0"/>
          <w:marTop w:val="0"/>
          <w:marBottom w:val="0"/>
          <w:divBdr>
            <w:top w:val="none" w:sz="0" w:space="0" w:color="auto"/>
            <w:left w:val="none" w:sz="0" w:space="0" w:color="auto"/>
            <w:bottom w:val="none" w:sz="0" w:space="0" w:color="auto"/>
            <w:right w:val="none" w:sz="0" w:space="0" w:color="auto"/>
          </w:divBdr>
          <w:divsChild>
            <w:div w:id="138575156">
              <w:marLeft w:val="0"/>
              <w:marRight w:val="0"/>
              <w:marTop w:val="0"/>
              <w:marBottom w:val="0"/>
              <w:divBdr>
                <w:top w:val="none" w:sz="0" w:space="0" w:color="auto"/>
                <w:left w:val="none" w:sz="0" w:space="0" w:color="auto"/>
                <w:bottom w:val="none" w:sz="0" w:space="0" w:color="auto"/>
                <w:right w:val="none" w:sz="0" w:space="0" w:color="auto"/>
              </w:divBdr>
            </w:div>
            <w:div w:id="1347440992">
              <w:marLeft w:val="0"/>
              <w:marRight w:val="0"/>
              <w:marTop w:val="0"/>
              <w:marBottom w:val="0"/>
              <w:divBdr>
                <w:top w:val="none" w:sz="0" w:space="0" w:color="auto"/>
                <w:left w:val="none" w:sz="0" w:space="0" w:color="auto"/>
                <w:bottom w:val="none" w:sz="0" w:space="0" w:color="auto"/>
                <w:right w:val="none" w:sz="0" w:space="0" w:color="auto"/>
              </w:divBdr>
            </w:div>
            <w:div w:id="5328946">
              <w:marLeft w:val="0"/>
              <w:marRight w:val="0"/>
              <w:marTop w:val="0"/>
              <w:marBottom w:val="0"/>
              <w:divBdr>
                <w:top w:val="none" w:sz="0" w:space="0" w:color="auto"/>
                <w:left w:val="none" w:sz="0" w:space="0" w:color="auto"/>
                <w:bottom w:val="none" w:sz="0" w:space="0" w:color="auto"/>
                <w:right w:val="none" w:sz="0" w:space="0" w:color="auto"/>
              </w:divBdr>
            </w:div>
            <w:div w:id="942614361">
              <w:marLeft w:val="0"/>
              <w:marRight w:val="0"/>
              <w:marTop w:val="0"/>
              <w:marBottom w:val="0"/>
              <w:divBdr>
                <w:top w:val="none" w:sz="0" w:space="0" w:color="auto"/>
                <w:left w:val="none" w:sz="0" w:space="0" w:color="auto"/>
                <w:bottom w:val="none" w:sz="0" w:space="0" w:color="auto"/>
                <w:right w:val="none" w:sz="0" w:space="0" w:color="auto"/>
              </w:divBdr>
            </w:div>
            <w:div w:id="267277586">
              <w:marLeft w:val="0"/>
              <w:marRight w:val="0"/>
              <w:marTop w:val="0"/>
              <w:marBottom w:val="0"/>
              <w:divBdr>
                <w:top w:val="none" w:sz="0" w:space="0" w:color="auto"/>
                <w:left w:val="none" w:sz="0" w:space="0" w:color="auto"/>
                <w:bottom w:val="none" w:sz="0" w:space="0" w:color="auto"/>
                <w:right w:val="none" w:sz="0" w:space="0" w:color="auto"/>
              </w:divBdr>
            </w:div>
            <w:div w:id="1055812892">
              <w:marLeft w:val="0"/>
              <w:marRight w:val="0"/>
              <w:marTop w:val="0"/>
              <w:marBottom w:val="0"/>
              <w:divBdr>
                <w:top w:val="none" w:sz="0" w:space="0" w:color="auto"/>
                <w:left w:val="none" w:sz="0" w:space="0" w:color="auto"/>
                <w:bottom w:val="none" w:sz="0" w:space="0" w:color="auto"/>
                <w:right w:val="none" w:sz="0" w:space="0" w:color="auto"/>
              </w:divBdr>
            </w:div>
            <w:div w:id="2125421786">
              <w:marLeft w:val="0"/>
              <w:marRight w:val="0"/>
              <w:marTop w:val="0"/>
              <w:marBottom w:val="0"/>
              <w:divBdr>
                <w:top w:val="none" w:sz="0" w:space="0" w:color="auto"/>
                <w:left w:val="none" w:sz="0" w:space="0" w:color="auto"/>
                <w:bottom w:val="none" w:sz="0" w:space="0" w:color="auto"/>
                <w:right w:val="none" w:sz="0" w:space="0" w:color="auto"/>
              </w:divBdr>
            </w:div>
            <w:div w:id="1213734144">
              <w:marLeft w:val="0"/>
              <w:marRight w:val="0"/>
              <w:marTop w:val="0"/>
              <w:marBottom w:val="0"/>
              <w:divBdr>
                <w:top w:val="none" w:sz="0" w:space="0" w:color="auto"/>
                <w:left w:val="none" w:sz="0" w:space="0" w:color="auto"/>
                <w:bottom w:val="none" w:sz="0" w:space="0" w:color="auto"/>
                <w:right w:val="none" w:sz="0" w:space="0" w:color="auto"/>
              </w:divBdr>
            </w:div>
            <w:div w:id="134183072">
              <w:marLeft w:val="0"/>
              <w:marRight w:val="0"/>
              <w:marTop w:val="0"/>
              <w:marBottom w:val="0"/>
              <w:divBdr>
                <w:top w:val="none" w:sz="0" w:space="0" w:color="auto"/>
                <w:left w:val="none" w:sz="0" w:space="0" w:color="auto"/>
                <w:bottom w:val="none" w:sz="0" w:space="0" w:color="auto"/>
                <w:right w:val="none" w:sz="0" w:space="0" w:color="auto"/>
              </w:divBdr>
            </w:div>
            <w:div w:id="1211111702">
              <w:marLeft w:val="0"/>
              <w:marRight w:val="0"/>
              <w:marTop w:val="0"/>
              <w:marBottom w:val="0"/>
              <w:divBdr>
                <w:top w:val="none" w:sz="0" w:space="0" w:color="auto"/>
                <w:left w:val="none" w:sz="0" w:space="0" w:color="auto"/>
                <w:bottom w:val="none" w:sz="0" w:space="0" w:color="auto"/>
                <w:right w:val="none" w:sz="0" w:space="0" w:color="auto"/>
              </w:divBdr>
            </w:div>
            <w:div w:id="1893736483">
              <w:marLeft w:val="0"/>
              <w:marRight w:val="0"/>
              <w:marTop w:val="0"/>
              <w:marBottom w:val="0"/>
              <w:divBdr>
                <w:top w:val="none" w:sz="0" w:space="0" w:color="auto"/>
                <w:left w:val="none" w:sz="0" w:space="0" w:color="auto"/>
                <w:bottom w:val="none" w:sz="0" w:space="0" w:color="auto"/>
                <w:right w:val="none" w:sz="0" w:space="0" w:color="auto"/>
              </w:divBdr>
            </w:div>
            <w:div w:id="237637404">
              <w:marLeft w:val="0"/>
              <w:marRight w:val="0"/>
              <w:marTop w:val="0"/>
              <w:marBottom w:val="0"/>
              <w:divBdr>
                <w:top w:val="none" w:sz="0" w:space="0" w:color="auto"/>
                <w:left w:val="none" w:sz="0" w:space="0" w:color="auto"/>
                <w:bottom w:val="none" w:sz="0" w:space="0" w:color="auto"/>
                <w:right w:val="none" w:sz="0" w:space="0" w:color="auto"/>
              </w:divBdr>
            </w:div>
            <w:div w:id="1499349366">
              <w:marLeft w:val="0"/>
              <w:marRight w:val="0"/>
              <w:marTop w:val="0"/>
              <w:marBottom w:val="0"/>
              <w:divBdr>
                <w:top w:val="none" w:sz="0" w:space="0" w:color="auto"/>
                <w:left w:val="none" w:sz="0" w:space="0" w:color="auto"/>
                <w:bottom w:val="none" w:sz="0" w:space="0" w:color="auto"/>
                <w:right w:val="none" w:sz="0" w:space="0" w:color="auto"/>
              </w:divBdr>
            </w:div>
            <w:div w:id="672029723">
              <w:marLeft w:val="0"/>
              <w:marRight w:val="0"/>
              <w:marTop w:val="0"/>
              <w:marBottom w:val="0"/>
              <w:divBdr>
                <w:top w:val="none" w:sz="0" w:space="0" w:color="auto"/>
                <w:left w:val="none" w:sz="0" w:space="0" w:color="auto"/>
                <w:bottom w:val="none" w:sz="0" w:space="0" w:color="auto"/>
                <w:right w:val="none" w:sz="0" w:space="0" w:color="auto"/>
              </w:divBdr>
            </w:div>
            <w:div w:id="573589542">
              <w:marLeft w:val="0"/>
              <w:marRight w:val="0"/>
              <w:marTop w:val="0"/>
              <w:marBottom w:val="0"/>
              <w:divBdr>
                <w:top w:val="none" w:sz="0" w:space="0" w:color="auto"/>
                <w:left w:val="none" w:sz="0" w:space="0" w:color="auto"/>
                <w:bottom w:val="none" w:sz="0" w:space="0" w:color="auto"/>
                <w:right w:val="none" w:sz="0" w:space="0" w:color="auto"/>
              </w:divBdr>
            </w:div>
            <w:div w:id="81950301">
              <w:marLeft w:val="0"/>
              <w:marRight w:val="0"/>
              <w:marTop w:val="0"/>
              <w:marBottom w:val="0"/>
              <w:divBdr>
                <w:top w:val="none" w:sz="0" w:space="0" w:color="auto"/>
                <w:left w:val="none" w:sz="0" w:space="0" w:color="auto"/>
                <w:bottom w:val="none" w:sz="0" w:space="0" w:color="auto"/>
                <w:right w:val="none" w:sz="0" w:space="0" w:color="auto"/>
              </w:divBdr>
            </w:div>
            <w:div w:id="1961298423">
              <w:marLeft w:val="0"/>
              <w:marRight w:val="0"/>
              <w:marTop w:val="0"/>
              <w:marBottom w:val="0"/>
              <w:divBdr>
                <w:top w:val="none" w:sz="0" w:space="0" w:color="auto"/>
                <w:left w:val="none" w:sz="0" w:space="0" w:color="auto"/>
                <w:bottom w:val="none" w:sz="0" w:space="0" w:color="auto"/>
                <w:right w:val="none" w:sz="0" w:space="0" w:color="auto"/>
              </w:divBdr>
            </w:div>
            <w:div w:id="1425954600">
              <w:marLeft w:val="0"/>
              <w:marRight w:val="0"/>
              <w:marTop w:val="0"/>
              <w:marBottom w:val="0"/>
              <w:divBdr>
                <w:top w:val="none" w:sz="0" w:space="0" w:color="auto"/>
                <w:left w:val="none" w:sz="0" w:space="0" w:color="auto"/>
                <w:bottom w:val="none" w:sz="0" w:space="0" w:color="auto"/>
                <w:right w:val="none" w:sz="0" w:space="0" w:color="auto"/>
              </w:divBdr>
            </w:div>
            <w:div w:id="1164668593">
              <w:marLeft w:val="0"/>
              <w:marRight w:val="0"/>
              <w:marTop w:val="0"/>
              <w:marBottom w:val="0"/>
              <w:divBdr>
                <w:top w:val="none" w:sz="0" w:space="0" w:color="auto"/>
                <w:left w:val="none" w:sz="0" w:space="0" w:color="auto"/>
                <w:bottom w:val="none" w:sz="0" w:space="0" w:color="auto"/>
                <w:right w:val="none" w:sz="0" w:space="0" w:color="auto"/>
              </w:divBdr>
            </w:div>
            <w:div w:id="857622291">
              <w:marLeft w:val="0"/>
              <w:marRight w:val="0"/>
              <w:marTop w:val="0"/>
              <w:marBottom w:val="0"/>
              <w:divBdr>
                <w:top w:val="none" w:sz="0" w:space="0" w:color="auto"/>
                <w:left w:val="none" w:sz="0" w:space="0" w:color="auto"/>
                <w:bottom w:val="none" w:sz="0" w:space="0" w:color="auto"/>
                <w:right w:val="none" w:sz="0" w:space="0" w:color="auto"/>
              </w:divBdr>
            </w:div>
          </w:divsChild>
        </w:div>
        <w:div w:id="1694182788">
          <w:marLeft w:val="0"/>
          <w:marRight w:val="0"/>
          <w:marTop w:val="0"/>
          <w:marBottom w:val="0"/>
          <w:divBdr>
            <w:top w:val="none" w:sz="0" w:space="0" w:color="auto"/>
            <w:left w:val="none" w:sz="0" w:space="0" w:color="auto"/>
            <w:bottom w:val="none" w:sz="0" w:space="0" w:color="auto"/>
            <w:right w:val="none" w:sz="0" w:space="0" w:color="auto"/>
          </w:divBdr>
          <w:divsChild>
            <w:div w:id="212423766">
              <w:marLeft w:val="0"/>
              <w:marRight w:val="0"/>
              <w:marTop w:val="0"/>
              <w:marBottom w:val="0"/>
              <w:divBdr>
                <w:top w:val="none" w:sz="0" w:space="0" w:color="auto"/>
                <w:left w:val="none" w:sz="0" w:space="0" w:color="auto"/>
                <w:bottom w:val="none" w:sz="0" w:space="0" w:color="auto"/>
                <w:right w:val="none" w:sz="0" w:space="0" w:color="auto"/>
              </w:divBdr>
            </w:div>
            <w:div w:id="2053723236">
              <w:marLeft w:val="0"/>
              <w:marRight w:val="0"/>
              <w:marTop w:val="0"/>
              <w:marBottom w:val="0"/>
              <w:divBdr>
                <w:top w:val="none" w:sz="0" w:space="0" w:color="auto"/>
                <w:left w:val="none" w:sz="0" w:space="0" w:color="auto"/>
                <w:bottom w:val="none" w:sz="0" w:space="0" w:color="auto"/>
                <w:right w:val="none" w:sz="0" w:space="0" w:color="auto"/>
              </w:divBdr>
            </w:div>
            <w:div w:id="885995950">
              <w:marLeft w:val="0"/>
              <w:marRight w:val="0"/>
              <w:marTop w:val="0"/>
              <w:marBottom w:val="0"/>
              <w:divBdr>
                <w:top w:val="none" w:sz="0" w:space="0" w:color="auto"/>
                <w:left w:val="none" w:sz="0" w:space="0" w:color="auto"/>
                <w:bottom w:val="none" w:sz="0" w:space="0" w:color="auto"/>
                <w:right w:val="none" w:sz="0" w:space="0" w:color="auto"/>
              </w:divBdr>
            </w:div>
            <w:div w:id="850412317">
              <w:marLeft w:val="0"/>
              <w:marRight w:val="0"/>
              <w:marTop w:val="0"/>
              <w:marBottom w:val="0"/>
              <w:divBdr>
                <w:top w:val="none" w:sz="0" w:space="0" w:color="auto"/>
                <w:left w:val="none" w:sz="0" w:space="0" w:color="auto"/>
                <w:bottom w:val="none" w:sz="0" w:space="0" w:color="auto"/>
                <w:right w:val="none" w:sz="0" w:space="0" w:color="auto"/>
              </w:divBdr>
            </w:div>
            <w:div w:id="1609392106">
              <w:marLeft w:val="0"/>
              <w:marRight w:val="0"/>
              <w:marTop w:val="0"/>
              <w:marBottom w:val="0"/>
              <w:divBdr>
                <w:top w:val="none" w:sz="0" w:space="0" w:color="auto"/>
                <w:left w:val="none" w:sz="0" w:space="0" w:color="auto"/>
                <w:bottom w:val="none" w:sz="0" w:space="0" w:color="auto"/>
                <w:right w:val="none" w:sz="0" w:space="0" w:color="auto"/>
              </w:divBdr>
            </w:div>
            <w:div w:id="1200702736">
              <w:marLeft w:val="0"/>
              <w:marRight w:val="0"/>
              <w:marTop w:val="0"/>
              <w:marBottom w:val="0"/>
              <w:divBdr>
                <w:top w:val="none" w:sz="0" w:space="0" w:color="auto"/>
                <w:left w:val="none" w:sz="0" w:space="0" w:color="auto"/>
                <w:bottom w:val="none" w:sz="0" w:space="0" w:color="auto"/>
                <w:right w:val="none" w:sz="0" w:space="0" w:color="auto"/>
              </w:divBdr>
            </w:div>
            <w:div w:id="353387476">
              <w:marLeft w:val="0"/>
              <w:marRight w:val="0"/>
              <w:marTop w:val="0"/>
              <w:marBottom w:val="0"/>
              <w:divBdr>
                <w:top w:val="none" w:sz="0" w:space="0" w:color="auto"/>
                <w:left w:val="none" w:sz="0" w:space="0" w:color="auto"/>
                <w:bottom w:val="none" w:sz="0" w:space="0" w:color="auto"/>
                <w:right w:val="none" w:sz="0" w:space="0" w:color="auto"/>
              </w:divBdr>
            </w:div>
            <w:div w:id="1081219131">
              <w:marLeft w:val="0"/>
              <w:marRight w:val="0"/>
              <w:marTop w:val="0"/>
              <w:marBottom w:val="0"/>
              <w:divBdr>
                <w:top w:val="none" w:sz="0" w:space="0" w:color="auto"/>
                <w:left w:val="none" w:sz="0" w:space="0" w:color="auto"/>
                <w:bottom w:val="none" w:sz="0" w:space="0" w:color="auto"/>
                <w:right w:val="none" w:sz="0" w:space="0" w:color="auto"/>
              </w:divBdr>
            </w:div>
            <w:div w:id="203756683">
              <w:marLeft w:val="0"/>
              <w:marRight w:val="0"/>
              <w:marTop w:val="0"/>
              <w:marBottom w:val="0"/>
              <w:divBdr>
                <w:top w:val="none" w:sz="0" w:space="0" w:color="auto"/>
                <w:left w:val="none" w:sz="0" w:space="0" w:color="auto"/>
                <w:bottom w:val="none" w:sz="0" w:space="0" w:color="auto"/>
                <w:right w:val="none" w:sz="0" w:space="0" w:color="auto"/>
              </w:divBdr>
            </w:div>
            <w:div w:id="333922785">
              <w:marLeft w:val="0"/>
              <w:marRight w:val="0"/>
              <w:marTop w:val="0"/>
              <w:marBottom w:val="0"/>
              <w:divBdr>
                <w:top w:val="none" w:sz="0" w:space="0" w:color="auto"/>
                <w:left w:val="none" w:sz="0" w:space="0" w:color="auto"/>
                <w:bottom w:val="none" w:sz="0" w:space="0" w:color="auto"/>
                <w:right w:val="none" w:sz="0" w:space="0" w:color="auto"/>
              </w:divBdr>
            </w:div>
            <w:div w:id="838039103">
              <w:marLeft w:val="0"/>
              <w:marRight w:val="0"/>
              <w:marTop w:val="0"/>
              <w:marBottom w:val="0"/>
              <w:divBdr>
                <w:top w:val="none" w:sz="0" w:space="0" w:color="auto"/>
                <w:left w:val="none" w:sz="0" w:space="0" w:color="auto"/>
                <w:bottom w:val="none" w:sz="0" w:space="0" w:color="auto"/>
                <w:right w:val="none" w:sz="0" w:space="0" w:color="auto"/>
              </w:divBdr>
            </w:div>
            <w:div w:id="492451645">
              <w:marLeft w:val="0"/>
              <w:marRight w:val="0"/>
              <w:marTop w:val="0"/>
              <w:marBottom w:val="0"/>
              <w:divBdr>
                <w:top w:val="none" w:sz="0" w:space="0" w:color="auto"/>
                <w:left w:val="none" w:sz="0" w:space="0" w:color="auto"/>
                <w:bottom w:val="none" w:sz="0" w:space="0" w:color="auto"/>
                <w:right w:val="none" w:sz="0" w:space="0" w:color="auto"/>
              </w:divBdr>
            </w:div>
            <w:div w:id="335618112">
              <w:marLeft w:val="0"/>
              <w:marRight w:val="0"/>
              <w:marTop w:val="0"/>
              <w:marBottom w:val="0"/>
              <w:divBdr>
                <w:top w:val="none" w:sz="0" w:space="0" w:color="auto"/>
                <w:left w:val="none" w:sz="0" w:space="0" w:color="auto"/>
                <w:bottom w:val="none" w:sz="0" w:space="0" w:color="auto"/>
                <w:right w:val="none" w:sz="0" w:space="0" w:color="auto"/>
              </w:divBdr>
            </w:div>
            <w:div w:id="525943555">
              <w:marLeft w:val="0"/>
              <w:marRight w:val="0"/>
              <w:marTop w:val="0"/>
              <w:marBottom w:val="0"/>
              <w:divBdr>
                <w:top w:val="none" w:sz="0" w:space="0" w:color="auto"/>
                <w:left w:val="none" w:sz="0" w:space="0" w:color="auto"/>
                <w:bottom w:val="none" w:sz="0" w:space="0" w:color="auto"/>
                <w:right w:val="none" w:sz="0" w:space="0" w:color="auto"/>
              </w:divBdr>
            </w:div>
            <w:div w:id="1385565648">
              <w:marLeft w:val="0"/>
              <w:marRight w:val="0"/>
              <w:marTop w:val="0"/>
              <w:marBottom w:val="0"/>
              <w:divBdr>
                <w:top w:val="none" w:sz="0" w:space="0" w:color="auto"/>
                <w:left w:val="none" w:sz="0" w:space="0" w:color="auto"/>
                <w:bottom w:val="none" w:sz="0" w:space="0" w:color="auto"/>
                <w:right w:val="none" w:sz="0" w:space="0" w:color="auto"/>
              </w:divBdr>
            </w:div>
            <w:div w:id="759986082">
              <w:marLeft w:val="0"/>
              <w:marRight w:val="0"/>
              <w:marTop w:val="0"/>
              <w:marBottom w:val="0"/>
              <w:divBdr>
                <w:top w:val="none" w:sz="0" w:space="0" w:color="auto"/>
                <w:left w:val="none" w:sz="0" w:space="0" w:color="auto"/>
                <w:bottom w:val="none" w:sz="0" w:space="0" w:color="auto"/>
                <w:right w:val="none" w:sz="0" w:space="0" w:color="auto"/>
              </w:divBdr>
            </w:div>
            <w:div w:id="1844205176">
              <w:marLeft w:val="0"/>
              <w:marRight w:val="0"/>
              <w:marTop w:val="0"/>
              <w:marBottom w:val="0"/>
              <w:divBdr>
                <w:top w:val="none" w:sz="0" w:space="0" w:color="auto"/>
                <w:left w:val="none" w:sz="0" w:space="0" w:color="auto"/>
                <w:bottom w:val="none" w:sz="0" w:space="0" w:color="auto"/>
                <w:right w:val="none" w:sz="0" w:space="0" w:color="auto"/>
              </w:divBdr>
            </w:div>
            <w:div w:id="1870147123">
              <w:marLeft w:val="0"/>
              <w:marRight w:val="0"/>
              <w:marTop w:val="0"/>
              <w:marBottom w:val="0"/>
              <w:divBdr>
                <w:top w:val="none" w:sz="0" w:space="0" w:color="auto"/>
                <w:left w:val="none" w:sz="0" w:space="0" w:color="auto"/>
                <w:bottom w:val="none" w:sz="0" w:space="0" w:color="auto"/>
                <w:right w:val="none" w:sz="0" w:space="0" w:color="auto"/>
              </w:divBdr>
            </w:div>
            <w:div w:id="1600604085">
              <w:marLeft w:val="0"/>
              <w:marRight w:val="0"/>
              <w:marTop w:val="0"/>
              <w:marBottom w:val="0"/>
              <w:divBdr>
                <w:top w:val="none" w:sz="0" w:space="0" w:color="auto"/>
                <w:left w:val="none" w:sz="0" w:space="0" w:color="auto"/>
                <w:bottom w:val="none" w:sz="0" w:space="0" w:color="auto"/>
                <w:right w:val="none" w:sz="0" w:space="0" w:color="auto"/>
              </w:divBdr>
            </w:div>
            <w:div w:id="398597693">
              <w:marLeft w:val="0"/>
              <w:marRight w:val="0"/>
              <w:marTop w:val="0"/>
              <w:marBottom w:val="0"/>
              <w:divBdr>
                <w:top w:val="none" w:sz="0" w:space="0" w:color="auto"/>
                <w:left w:val="none" w:sz="0" w:space="0" w:color="auto"/>
                <w:bottom w:val="none" w:sz="0" w:space="0" w:color="auto"/>
                <w:right w:val="none" w:sz="0" w:space="0" w:color="auto"/>
              </w:divBdr>
            </w:div>
            <w:div w:id="438718038">
              <w:marLeft w:val="0"/>
              <w:marRight w:val="0"/>
              <w:marTop w:val="0"/>
              <w:marBottom w:val="0"/>
              <w:divBdr>
                <w:top w:val="none" w:sz="0" w:space="0" w:color="auto"/>
                <w:left w:val="none" w:sz="0" w:space="0" w:color="auto"/>
                <w:bottom w:val="none" w:sz="0" w:space="0" w:color="auto"/>
                <w:right w:val="none" w:sz="0" w:space="0" w:color="auto"/>
              </w:divBdr>
            </w:div>
          </w:divsChild>
        </w:div>
        <w:div w:id="1289895774">
          <w:marLeft w:val="0"/>
          <w:marRight w:val="0"/>
          <w:marTop w:val="0"/>
          <w:marBottom w:val="0"/>
          <w:divBdr>
            <w:top w:val="none" w:sz="0" w:space="0" w:color="auto"/>
            <w:left w:val="none" w:sz="0" w:space="0" w:color="auto"/>
            <w:bottom w:val="none" w:sz="0" w:space="0" w:color="auto"/>
            <w:right w:val="none" w:sz="0" w:space="0" w:color="auto"/>
          </w:divBdr>
          <w:divsChild>
            <w:div w:id="1376002169">
              <w:marLeft w:val="0"/>
              <w:marRight w:val="0"/>
              <w:marTop w:val="0"/>
              <w:marBottom w:val="0"/>
              <w:divBdr>
                <w:top w:val="none" w:sz="0" w:space="0" w:color="auto"/>
                <w:left w:val="none" w:sz="0" w:space="0" w:color="auto"/>
                <w:bottom w:val="none" w:sz="0" w:space="0" w:color="auto"/>
                <w:right w:val="none" w:sz="0" w:space="0" w:color="auto"/>
              </w:divBdr>
            </w:div>
            <w:div w:id="773129810">
              <w:marLeft w:val="0"/>
              <w:marRight w:val="0"/>
              <w:marTop w:val="0"/>
              <w:marBottom w:val="0"/>
              <w:divBdr>
                <w:top w:val="none" w:sz="0" w:space="0" w:color="auto"/>
                <w:left w:val="none" w:sz="0" w:space="0" w:color="auto"/>
                <w:bottom w:val="none" w:sz="0" w:space="0" w:color="auto"/>
                <w:right w:val="none" w:sz="0" w:space="0" w:color="auto"/>
              </w:divBdr>
            </w:div>
            <w:div w:id="686640652">
              <w:marLeft w:val="0"/>
              <w:marRight w:val="0"/>
              <w:marTop w:val="0"/>
              <w:marBottom w:val="0"/>
              <w:divBdr>
                <w:top w:val="none" w:sz="0" w:space="0" w:color="auto"/>
                <w:left w:val="none" w:sz="0" w:space="0" w:color="auto"/>
                <w:bottom w:val="none" w:sz="0" w:space="0" w:color="auto"/>
                <w:right w:val="none" w:sz="0" w:space="0" w:color="auto"/>
              </w:divBdr>
            </w:div>
            <w:div w:id="1090353568">
              <w:marLeft w:val="0"/>
              <w:marRight w:val="0"/>
              <w:marTop w:val="0"/>
              <w:marBottom w:val="0"/>
              <w:divBdr>
                <w:top w:val="none" w:sz="0" w:space="0" w:color="auto"/>
                <w:left w:val="none" w:sz="0" w:space="0" w:color="auto"/>
                <w:bottom w:val="none" w:sz="0" w:space="0" w:color="auto"/>
                <w:right w:val="none" w:sz="0" w:space="0" w:color="auto"/>
              </w:divBdr>
            </w:div>
            <w:div w:id="1662393096">
              <w:marLeft w:val="0"/>
              <w:marRight w:val="0"/>
              <w:marTop w:val="0"/>
              <w:marBottom w:val="0"/>
              <w:divBdr>
                <w:top w:val="none" w:sz="0" w:space="0" w:color="auto"/>
                <w:left w:val="none" w:sz="0" w:space="0" w:color="auto"/>
                <w:bottom w:val="none" w:sz="0" w:space="0" w:color="auto"/>
                <w:right w:val="none" w:sz="0" w:space="0" w:color="auto"/>
              </w:divBdr>
            </w:div>
            <w:div w:id="430322895">
              <w:marLeft w:val="0"/>
              <w:marRight w:val="0"/>
              <w:marTop w:val="0"/>
              <w:marBottom w:val="0"/>
              <w:divBdr>
                <w:top w:val="none" w:sz="0" w:space="0" w:color="auto"/>
                <w:left w:val="none" w:sz="0" w:space="0" w:color="auto"/>
                <w:bottom w:val="none" w:sz="0" w:space="0" w:color="auto"/>
                <w:right w:val="none" w:sz="0" w:space="0" w:color="auto"/>
              </w:divBdr>
            </w:div>
            <w:div w:id="1345672880">
              <w:marLeft w:val="0"/>
              <w:marRight w:val="0"/>
              <w:marTop w:val="0"/>
              <w:marBottom w:val="0"/>
              <w:divBdr>
                <w:top w:val="none" w:sz="0" w:space="0" w:color="auto"/>
                <w:left w:val="none" w:sz="0" w:space="0" w:color="auto"/>
                <w:bottom w:val="none" w:sz="0" w:space="0" w:color="auto"/>
                <w:right w:val="none" w:sz="0" w:space="0" w:color="auto"/>
              </w:divBdr>
            </w:div>
            <w:div w:id="1601907996">
              <w:marLeft w:val="0"/>
              <w:marRight w:val="0"/>
              <w:marTop w:val="0"/>
              <w:marBottom w:val="0"/>
              <w:divBdr>
                <w:top w:val="none" w:sz="0" w:space="0" w:color="auto"/>
                <w:left w:val="none" w:sz="0" w:space="0" w:color="auto"/>
                <w:bottom w:val="none" w:sz="0" w:space="0" w:color="auto"/>
                <w:right w:val="none" w:sz="0" w:space="0" w:color="auto"/>
              </w:divBdr>
            </w:div>
            <w:div w:id="1422525693">
              <w:marLeft w:val="0"/>
              <w:marRight w:val="0"/>
              <w:marTop w:val="0"/>
              <w:marBottom w:val="0"/>
              <w:divBdr>
                <w:top w:val="none" w:sz="0" w:space="0" w:color="auto"/>
                <w:left w:val="none" w:sz="0" w:space="0" w:color="auto"/>
                <w:bottom w:val="none" w:sz="0" w:space="0" w:color="auto"/>
                <w:right w:val="none" w:sz="0" w:space="0" w:color="auto"/>
              </w:divBdr>
            </w:div>
            <w:div w:id="1967006561">
              <w:marLeft w:val="0"/>
              <w:marRight w:val="0"/>
              <w:marTop w:val="0"/>
              <w:marBottom w:val="0"/>
              <w:divBdr>
                <w:top w:val="none" w:sz="0" w:space="0" w:color="auto"/>
                <w:left w:val="none" w:sz="0" w:space="0" w:color="auto"/>
                <w:bottom w:val="none" w:sz="0" w:space="0" w:color="auto"/>
                <w:right w:val="none" w:sz="0" w:space="0" w:color="auto"/>
              </w:divBdr>
            </w:div>
            <w:div w:id="1467042120">
              <w:marLeft w:val="0"/>
              <w:marRight w:val="0"/>
              <w:marTop w:val="0"/>
              <w:marBottom w:val="0"/>
              <w:divBdr>
                <w:top w:val="none" w:sz="0" w:space="0" w:color="auto"/>
                <w:left w:val="none" w:sz="0" w:space="0" w:color="auto"/>
                <w:bottom w:val="none" w:sz="0" w:space="0" w:color="auto"/>
                <w:right w:val="none" w:sz="0" w:space="0" w:color="auto"/>
              </w:divBdr>
            </w:div>
            <w:div w:id="1518274083">
              <w:marLeft w:val="0"/>
              <w:marRight w:val="0"/>
              <w:marTop w:val="0"/>
              <w:marBottom w:val="0"/>
              <w:divBdr>
                <w:top w:val="none" w:sz="0" w:space="0" w:color="auto"/>
                <w:left w:val="none" w:sz="0" w:space="0" w:color="auto"/>
                <w:bottom w:val="none" w:sz="0" w:space="0" w:color="auto"/>
                <w:right w:val="none" w:sz="0" w:space="0" w:color="auto"/>
              </w:divBdr>
            </w:div>
            <w:div w:id="1259755605">
              <w:marLeft w:val="0"/>
              <w:marRight w:val="0"/>
              <w:marTop w:val="0"/>
              <w:marBottom w:val="0"/>
              <w:divBdr>
                <w:top w:val="none" w:sz="0" w:space="0" w:color="auto"/>
                <w:left w:val="none" w:sz="0" w:space="0" w:color="auto"/>
                <w:bottom w:val="none" w:sz="0" w:space="0" w:color="auto"/>
                <w:right w:val="none" w:sz="0" w:space="0" w:color="auto"/>
              </w:divBdr>
            </w:div>
            <w:div w:id="989747722">
              <w:marLeft w:val="0"/>
              <w:marRight w:val="0"/>
              <w:marTop w:val="0"/>
              <w:marBottom w:val="0"/>
              <w:divBdr>
                <w:top w:val="none" w:sz="0" w:space="0" w:color="auto"/>
                <w:left w:val="none" w:sz="0" w:space="0" w:color="auto"/>
                <w:bottom w:val="none" w:sz="0" w:space="0" w:color="auto"/>
                <w:right w:val="none" w:sz="0" w:space="0" w:color="auto"/>
              </w:divBdr>
            </w:div>
            <w:div w:id="838495857">
              <w:marLeft w:val="0"/>
              <w:marRight w:val="0"/>
              <w:marTop w:val="0"/>
              <w:marBottom w:val="0"/>
              <w:divBdr>
                <w:top w:val="none" w:sz="0" w:space="0" w:color="auto"/>
                <w:left w:val="none" w:sz="0" w:space="0" w:color="auto"/>
                <w:bottom w:val="none" w:sz="0" w:space="0" w:color="auto"/>
                <w:right w:val="none" w:sz="0" w:space="0" w:color="auto"/>
              </w:divBdr>
            </w:div>
            <w:div w:id="350691329">
              <w:marLeft w:val="0"/>
              <w:marRight w:val="0"/>
              <w:marTop w:val="0"/>
              <w:marBottom w:val="0"/>
              <w:divBdr>
                <w:top w:val="none" w:sz="0" w:space="0" w:color="auto"/>
                <w:left w:val="none" w:sz="0" w:space="0" w:color="auto"/>
                <w:bottom w:val="none" w:sz="0" w:space="0" w:color="auto"/>
                <w:right w:val="none" w:sz="0" w:space="0" w:color="auto"/>
              </w:divBdr>
            </w:div>
            <w:div w:id="931625481">
              <w:marLeft w:val="0"/>
              <w:marRight w:val="0"/>
              <w:marTop w:val="0"/>
              <w:marBottom w:val="0"/>
              <w:divBdr>
                <w:top w:val="none" w:sz="0" w:space="0" w:color="auto"/>
                <w:left w:val="none" w:sz="0" w:space="0" w:color="auto"/>
                <w:bottom w:val="none" w:sz="0" w:space="0" w:color="auto"/>
                <w:right w:val="none" w:sz="0" w:space="0" w:color="auto"/>
              </w:divBdr>
            </w:div>
            <w:div w:id="918439062">
              <w:marLeft w:val="0"/>
              <w:marRight w:val="0"/>
              <w:marTop w:val="0"/>
              <w:marBottom w:val="0"/>
              <w:divBdr>
                <w:top w:val="none" w:sz="0" w:space="0" w:color="auto"/>
                <w:left w:val="none" w:sz="0" w:space="0" w:color="auto"/>
                <w:bottom w:val="none" w:sz="0" w:space="0" w:color="auto"/>
                <w:right w:val="none" w:sz="0" w:space="0" w:color="auto"/>
              </w:divBdr>
            </w:div>
            <w:div w:id="967860886">
              <w:marLeft w:val="0"/>
              <w:marRight w:val="0"/>
              <w:marTop w:val="0"/>
              <w:marBottom w:val="0"/>
              <w:divBdr>
                <w:top w:val="none" w:sz="0" w:space="0" w:color="auto"/>
                <w:left w:val="none" w:sz="0" w:space="0" w:color="auto"/>
                <w:bottom w:val="none" w:sz="0" w:space="0" w:color="auto"/>
                <w:right w:val="none" w:sz="0" w:space="0" w:color="auto"/>
              </w:divBdr>
            </w:div>
          </w:divsChild>
        </w:div>
        <w:div w:id="1805465857">
          <w:marLeft w:val="0"/>
          <w:marRight w:val="0"/>
          <w:marTop w:val="0"/>
          <w:marBottom w:val="0"/>
          <w:divBdr>
            <w:top w:val="none" w:sz="0" w:space="0" w:color="auto"/>
            <w:left w:val="none" w:sz="0" w:space="0" w:color="auto"/>
            <w:bottom w:val="none" w:sz="0" w:space="0" w:color="auto"/>
            <w:right w:val="none" w:sz="0" w:space="0" w:color="auto"/>
          </w:divBdr>
          <w:divsChild>
            <w:div w:id="1620530269">
              <w:marLeft w:val="0"/>
              <w:marRight w:val="0"/>
              <w:marTop w:val="0"/>
              <w:marBottom w:val="0"/>
              <w:divBdr>
                <w:top w:val="none" w:sz="0" w:space="0" w:color="auto"/>
                <w:left w:val="none" w:sz="0" w:space="0" w:color="auto"/>
                <w:bottom w:val="none" w:sz="0" w:space="0" w:color="auto"/>
                <w:right w:val="none" w:sz="0" w:space="0" w:color="auto"/>
              </w:divBdr>
            </w:div>
            <w:div w:id="807433533">
              <w:marLeft w:val="0"/>
              <w:marRight w:val="0"/>
              <w:marTop w:val="0"/>
              <w:marBottom w:val="0"/>
              <w:divBdr>
                <w:top w:val="none" w:sz="0" w:space="0" w:color="auto"/>
                <w:left w:val="none" w:sz="0" w:space="0" w:color="auto"/>
                <w:bottom w:val="none" w:sz="0" w:space="0" w:color="auto"/>
                <w:right w:val="none" w:sz="0" w:space="0" w:color="auto"/>
              </w:divBdr>
            </w:div>
            <w:div w:id="224998016">
              <w:marLeft w:val="0"/>
              <w:marRight w:val="0"/>
              <w:marTop w:val="0"/>
              <w:marBottom w:val="0"/>
              <w:divBdr>
                <w:top w:val="none" w:sz="0" w:space="0" w:color="auto"/>
                <w:left w:val="none" w:sz="0" w:space="0" w:color="auto"/>
                <w:bottom w:val="none" w:sz="0" w:space="0" w:color="auto"/>
                <w:right w:val="none" w:sz="0" w:space="0" w:color="auto"/>
              </w:divBdr>
            </w:div>
            <w:div w:id="1601989301">
              <w:marLeft w:val="0"/>
              <w:marRight w:val="0"/>
              <w:marTop w:val="0"/>
              <w:marBottom w:val="0"/>
              <w:divBdr>
                <w:top w:val="none" w:sz="0" w:space="0" w:color="auto"/>
                <w:left w:val="none" w:sz="0" w:space="0" w:color="auto"/>
                <w:bottom w:val="none" w:sz="0" w:space="0" w:color="auto"/>
                <w:right w:val="none" w:sz="0" w:space="0" w:color="auto"/>
              </w:divBdr>
            </w:div>
            <w:div w:id="1212424677">
              <w:marLeft w:val="0"/>
              <w:marRight w:val="0"/>
              <w:marTop w:val="0"/>
              <w:marBottom w:val="0"/>
              <w:divBdr>
                <w:top w:val="none" w:sz="0" w:space="0" w:color="auto"/>
                <w:left w:val="none" w:sz="0" w:space="0" w:color="auto"/>
                <w:bottom w:val="none" w:sz="0" w:space="0" w:color="auto"/>
                <w:right w:val="none" w:sz="0" w:space="0" w:color="auto"/>
              </w:divBdr>
            </w:div>
            <w:div w:id="1687050779">
              <w:marLeft w:val="0"/>
              <w:marRight w:val="0"/>
              <w:marTop w:val="0"/>
              <w:marBottom w:val="0"/>
              <w:divBdr>
                <w:top w:val="none" w:sz="0" w:space="0" w:color="auto"/>
                <w:left w:val="none" w:sz="0" w:space="0" w:color="auto"/>
                <w:bottom w:val="none" w:sz="0" w:space="0" w:color="auto"/>
                <w:right w:val="none" w:sz="0" w:space="0" w:color="auto"/>
              </w:divBdr>
            </w:div>
            <w:div w:id="1400859417">
              <w:marLeft w:val="0"/>
              <w:marRight w:val="0"/>
              <w:marTop w:val="0"/>
              <w:marBottom w:val="0"/>
              <w:divBdr>
                <w:top w:val="none" w:sz="0" w:space="0" w:color="auto"/>
                <w:left w:val="none" w:sz="0" w:space="0" w:color="auto"/>
                <w:bottom w:val="none" w:sz="0" w:space="0" w:color="auto"/>
                <w:right w:val="none" w:sz="0" w:space="0" w:color="auto"/>
              </w:divBdr>
            </w:div>
            <w:div w:id="601453137">
              <w:marLeft w:val="0"/>
              <w:marRight w:val="0"/>
              <w:marTop w:val="0"/>
              <w:marBottom w:val="0"/>
              <w:divBdr>
                <w:top w:val="none" w:sz="0" w:space="0" w:color="auto"/>
                <w:left w:val="none" w:sz="0" w:space="0" w:color="auto"/>
                <w:bottom w:val="none" w:sz="0" w:space="0" w:color="auto"/>
                <w:right w:val="none" w:sz="0" w:space="0" w:color="auto"/>
              </w:divBdr>
            </w:div>
            <w:div w:id="1213809247">
              <w:marLeft w:val="0"/>
              <w:marRight w:val="0"/>
              <w:marTop w:val="0"/>
              <w:marBottom w:val="0"/>
              <w:divBdr>
                <w:top w:val="none" w:sz="0" w:space="0" w:color="auto"/>
                <w:left w:val="none" w:sz="0" w:space="0" w:color="auto"/>
                <w:bottom w:val="none" w:sz="0" w:space="0" w:color="auto"/>
                <w:right w:val="none" w:sz="0" w:space="0" w:color="auto"/>
              </w:divBdr>
            </w:div>
            <w:div w:id="1606304128">
              <w:marLeft w:val="0"/>
              <w:marRight w:val="0"/>
              <w:marTop w:val="0"/>
              <w:marBottom w:val="0"/>
              <w:divBdr>
                <w:top w:val="none" w:sz="0" w:space="0" w:color="auto"/>
                <w:left w:val="none" w:sz="0" w:space="0" w:color="auto"/>
                <w:bottom w:val="none" w:sz="0" w:space="0" w:color="auto"/>
                <w:right w:val="none" w:sz="0" w:space="0" w:color="auto"/>
              </w:divBdr>
            </w:div>
            <w:div w:id="1698656798">
              <w:marLeft w:val="0"/>
              <w:marRight w:val="0"/>
              <w:marTop w:val="0"/>
              <w:marBottom w:val="0"/>
              <w:divBdr>
                <w:top w:val="none" w:sz="0" w:space="0" w:color="auto"/>
                <w:left w:val="none" w:sz="0" w:space="0" w:color="auto"/>
                <w:bottom w:val="none" w:sz="0" w:space="0" w:color="auto"/>
                <w:right w:val="none" w:sz="0" w:space="0" w:color="auto"/>
              </w:divBdr>
            </w:div>
            <w:div w:id="11629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090BB11FF96E43BDE7347333E1EACC" ma:contentTypeVersion="9" ma:contentTypeDescription="Create a new document." ma:contentTypeScope="" ma:versionID="27c643e3718fe2fc9a49b544b8d7ae68">
  <xsd:schema xmlns:xsd="http://www.w3.org/2001/XMLSchema" xmlns:xs="http://www.w3.org/2001/XMLSchema" xmlns:p="http://schemas.microsoft.com/office/2006/metadata/properties" xmlns:ns2="a2d066ef-5a82-4dec-8dc1-6660776247fa" xmlns:ns3="67676d00-bc4b-4807-9822-fc7ac9ec835a" targetNamespace="http://schemas.microsoft.com/office/2006/metadata/properties" ma:root="true" ma:fieldsID="07a70256100c58ed149e29af8db54be2" ns2:_="" ns3:_="">
    <xsd:import namespace="a2d066ef-5a82-4dec-8dc1-6660776247fa"/>
    <xsd:import namespace="67676d00-bc4b-4807-9822-fc7ac9ec83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066ef-5a82-4dec-8dc1-6660776247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987816d-8f32-47fa-a2b7-e685d116460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676d00-bc4b-4807-9822-fc7ac9ec83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fec582-35a9-4a17-a629-087c68b32f05}" ma:internalName="TaxCatchAll" ma:showField="CatchAllData" ma:web="67676d00-bc4b-4807-9822-fc7ac9ec8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2d066ef-5a82-4dec-8dc1-6660776247fa">
      <Terms xmlns="http://schemas.microsoft.com/office/infopath/2007/PartnerControls"/>
    </lcf76f155ced4ddcb4097134ff3c332f>
    <TaxCatchAll xmlns="67676d00-bc4b-4807-9822-fc7ac9ec835a" xsi:nil="true"/>
  </documentManagement>
</p:properties>
</file>

<file path=customXml/itemProps1.xml><?xml version="1.0" encoding="utf-8"?>
<ds:datastoreItem xmlns:ds="http://schemas.openxmlformats.org/officeDocument/2006/customXml" ds:itemID="{CFF5A1F0-3420-4F71-A828-A2C4E215F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066ef-5a82-4dec-8dc1-6660776247fa"/>
    <ds:schemaRef ds:uri="67676d00-bc4b-4807-9822-fc7ac9ec8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5B8E35-7FA1-4CDA-A9A9-4B93015086D3}">
  <ds:schemaRefs>
    <ds:schemaRef ds:uri="http://schemas.microsoft.com/sharepoint/v3/contenttype/forms"/>
  </ds:schemaRefs>
</ds:datastoreItem>
</file>

<file path=customXml/itemProps3.xml><?xml version="1.0" encoding="utf-8"?>
<ds:datastoreItem xmlns:ds="http://schemas.openxmlformats.org/officeDocument/2006/customXml" ds:itemID="{24E8B9FC-A027-45D8-AC50-255BA18D4036}">
  <ds:schemaRefs>
    <ds:schemaRef ds:uri="http://schemas.microsoft.com/office/2006/metadata/properties"/>
    <ds:schemaRef ds:uri="http://schemas.microsoft.com/office/infopath/2007/PartnerControls"/>
    <ds:schemaRef ds:uri="a2d066ef-5a82-4dec-8dc1-6660776247fa"/>
    <ds:schemaRef ds:uri="67676d00-bc4b-4807-9822-fc7ac9ec835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1051</Words>
  <Characters>5994</Characters>
  <Application>Microsoft Office Word</Application>
  <DocSecurity>0</DocSecurity>
  <Lines>49</Lines>
  <Paragraphs>14</Paragraphs>
  <ScaleCrop>false</ScaleCrop>
  <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Page</dc:creator>
  <cp:keywords/>
  <dc:description/>
  <cp:lastModifiedBy>Fiona Halliday</cp:lastModifiedBy>
  <cp:revision>2</cp:revision>
  <cp:lastPrinted>2026-09-11T13:33:00Z</cp:lastPrinted>
  <dcterms:created xsi:type="dcterms:W3CDTF">2026-09-15T08:11:00Z</dcterms:created>
  <dcterms:modified xsi:type="dcterms:W3CDTF">2026-09-15T08:11:00Z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0x010100E8090BB11FF96E43BDE7347333E1EACC</vt:lpwstr>
  </property>
  <property fmtid="{D5CDD505-2E9C-101B-9397-08002B2CF9AE}" pid="3" name="MediaServiceImageTags">
    <vt:lpwstr/>
  </property>
</Properties>
</file>